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lang w:val="ro-RO"/>
        </w:rPr>
      </w:pPr>
      <w:r>
        <w:rPr>
          <w:lang w:val="ro-RO"/>
        </w:rPr>
      </w:r>
    </w:p>
    <w:p>
      <w:pPr>
        <w:pStyle w:val="Normal"/>
        <w:rPr/>
      </w:pPr>
      <w:r>
        <w:rPr/>
      </w:r>
    </w:p>
    <w:p>
      <w:pPr>
        <w:pStyle w:val="Normal"/>
        <w:rPr/>
      </w:pPr>
      <w:r>
        <w:rPr/>
      </w:r>
    </w:p>
    <w:p>
      <w:pPr>
        <w:pStyle w:val="Normal"/>
        <w:rPr/>
      </w:pPr>
      <w:r>
        <w:rPr/>
      </w:r>
    </w:p>
    <w:p>
      <w:pPr>
        <w:pStyle w:val="Normal"/>
        <w:rPr/>
      </w:pPr>
      <w:r>
        <w:rPr/>
      </w:r>
    </w:p>
    <w:p>
      <w:pPr>
        <w:pStyle w:val="Normal"/>
        <w:tabs>
          <w:tab w:val="left" w:pos="6400" w:leader="none"/>
        </w:tabs>
        <w:rPr>
          <w:b/>
          <w:sz w:val="28"/>
          <w:szCs w:val="28"/>
        </w:rPr>
      </w:pPr>
      <w:r>
        <w:rPr/>
        <w:tab/>
      </w:r>
      <w:r>
        <w:rPr>
          <w:b/>
          <w:sz w:val="28"/>
          <w:szCs w:val="28"/>
        </w:rPr>
        <w:t>PROIECT DIDACTIC</w:t>
      </w:r>
    </w:p>
    <w:p>
      <w:pPr>
        <w:pStyle w:val="Normal"/>
        <w:rPr>
          <w:b/>
          <w:sz w:val="28"/>
          <w:szCs w:val="28"/>
        </w:rPr>
      </w:pPr>
      <w:r>
        <w:rPr>
          <w:b/>
          <w:sz w:val="28"/>
          <w:szCs w:val="28"/>
        </w:rPr>
      </w:r>
    </w:p>
    <w:p>
      <w:pPr>
        <w:pStyle w:val="Normal"/>
        <w:tabs>
          <w:tab w:val="left" w:pos="3240" w:leader="none"/>
        </w:tabs>
        <w:rPr>
          <w:b/>
          <w:sz w:val="16"/>
          <w:szCs w:val="16"/>
          <w:lang w:val="it-IT"/>
        </w:rPr>
      </w:pPr>
      <w:r>
        <w:rPr>
          <w:b/>
          <w:sz w:val="16"/>
          <w:szCs w:val="16"/>
          <w:lang w:val="it-IT"/>
        </w:rPr>
      </w:r>
    </w:p>
    <w:p>
      <w:pPr>
        <w:pStyle w:val="Normal"/>
        <w:tabs>
          <w:tab w:val="left" w:pos="3240" w:leader="none"/>
        </w:tabs>
        <w:rPr>
          <w:b/>
          <w:sz w:val="16"/>
          <w:szCs w:val="16"/>
          <w:lang w:val="it-IT"/>
        </w:rPr>
      </w:pPr>
      <w:r>
        <w:rPr>
          <w:b/>
          <w:sz w:val="16"/>
          <w:szCs w:val="16"/>
          <w:lang w:val="it-IT"/>
        </w:rPr>
      </w:r>
    </w:p>
    <w:p>
      <w:pPr>
        <w:pStyle w:val="Normal"/>
        <w:tabs>
          <w:tab w:val="left" w:pos="3240" w:leader="none"/>
        </w:tabs>
        <w:spacing w:before="120" w:after="120"/>
        <w:rPr>
          <w:sz w:val="28"/>
          <w:szCs w:val="28"/>
          <w:lang w:val="it-IT"/>
        </w:rPr>
      </w:pPr>
      <w:r>
        <w:rPr>
          <w:b/>
          <w:sz w:val="28"/>
          <w:szCs w:val="28"/>
          <w:lang w:val="it-IT"/>
        </w:rPr>
        <w:t xml:space="preserve">Data: </w:t>
      </w:r>
      <w:r>
        <w:rPr>
          <w:sz w:val="28"/>
          <w:szCs w:val="28"/>
          <w:lang w:val="it-IT"/>
        </w:rPr>
        <w:t>18.05.2011</w:t>
      </w:r>
    </w:p>
    <w:p>
      <w:pPr>
        <w:pStyle w:val="Normal"/>
        <w:tabs>
          <w:tab w:val="left" w:pos="3240" w:leader="none"/>
        </w:tabs>
        <w:spacing w:before="120" w:after="120"/>
        <w:rPr>
          <w:sz w:val="28"/>
          <w:szCs w:val="28"/>
          <w:lang w:val="it-IT"/>
        </w:rPr>
      </w:pPr>
      <w:r>
        <w:rPr>
          <w:b/>
          <w:sz w:val="28"/>
          <w:szCs w:val="28"/>
          <w:lang w:val="it-IT"/>
        </w:rPr>
        <w:t xml:space="preserve">Clasa:  </w:t>
      </w:r>
      <w:r>
        <w:rPr>
          <w:sz w:val="28"/>
          <w:szCs w:val="28"/>
          <w:lang w:val="it-IT"/>
        </w:rPr>
        <w:t>a VII-a B</w:t>
      </w:r>
    </w:p>
    <w:p>
      <w:pPr>
        <w:pStyle w:val="Normal"/>
        <w:tabs>
          <w:tab w:val="left" w:pos="3240" w:leader="none"/>
        </w:tabs>
        <w:spacing w:before="120" w:after="120"/>
        <w:rPr>
          <w:sz w:val="28"/>
          <w:szCs w:val="28"/>
          <w:lang w:val="it-IT"/>
        </w:rPr>
      </w:pPr>
      <w:r>
        <w:rPr>
          <w:b/>
          <w:sz w:val="28"/>
          <w:szCs w:val="28"/>
          <w:lang w:val="it-IT"/>
        </w:rPr>
        <w:t xml:space="preserve">Disciplina: </w:t>
      </w:r>
      <w:r>
        <w:rPr>
          <w:sz w:val="28"/>
          <w:szCs w:val="28"/>
          <w:lang w:val="it-IT"/>
        </w:rPr>
        <w:t>Limba şi literatura românǎ</w:t>
      </w:r>
    </w:p>
    <w:p>
      <w:pPr>
        <w:pStyle w:val="Normal"/>
        <w:tabs>
          <w:tab w:val="left" w:pos="3240" w:leader="none"/>
        </w:tabs>
        <w:spacing w:before="120" w:after="120"/>
        <w:rPr>
          <w:sz w:val="28"/>
          <w:szCs w:val="28"/>
          <w:lang w:val="ro-RO"/>
        </w:rPr>
      </w:pPr>
      <w:r>
        <w:rPr>
          <w:b/>
          <w:sz w:val="28"/>
          <w:szCs w:val="28"/>
          <w:lang w:val="it-IT"/>
        </w:rPr>
        <w:t xml:space="preserve">Profesor: </w:t>
      </w:r>
      <w:r>
        <w:rPr>
          <w:sz w:val="28"/>
          <w:szCs w:val="28"/>
          <w:lang w:val="it-IT"/>
        </w:rPr>
        <w:t>C</w:t>
      </w:r>
      <w:r>
        <w:rPr>
          <w:sz w:val="28"/>
          <w:szCs w:val="28"/>
          <w:lang w:val="ro-RO"/>
        </w:rPr>
        <w:t>ătălin Andreica</w:t>
      </w:r>
    </w:p>
    <w:p>
      <w:pPr>
        <w:pStyle w:val="Normal"/>
        <w:tabs>
          <w:tab w:val="left" w:pos="3240" w:leader="none"/>
        </w:tabs>
        <w:spacing w:before="120" w:after="120"/>
        <w:rPr>
          <w:sz w:val="28"/>
          <w:szCs w:val="28"/>
          <w:lang w:val="ro-RO"/>
        </w:rPr>
      </w:pPr>
      <w:r>
        <w:rPr>
          <w:b/>
          <w:sz w:val="28"/>
          <w:szCs w:val="28"/>
          <w:lang w:val="ro-RO"/>
        </w:rPr>
        <w:t xml:space="preserve">Subiectul : </w:t>
      </w:r>
      <w:r>
        <w:rPr>
          <w:sz w:val="28"/>
          <w:szCs w:val="28"/>
          <w:lang w:val="ro-RO"/>
        </w:rPr>
        <w:t>Modalităţi de exprimare a opiniei.</w:t>
      </w:r>
    </w:p>
    <w:p>
      <w:pPr>
        <w:pStyle w:val="Normal"/>
        <w:tabs>
          <w:tab w:val="left" w:pos="3240" w:leader="none"/>
        </w:tabs>
        <w:spacing w:before="120" w:after="120"/>
        <w:rPr>
          <w:sz w:val="28"/>
          <w:szCs w:val="28"/>
          <w:lang w:val="ro-RO"/>
        </w:rPr>
      </w:pPr>
      <w:r>
        <w:rPr>
          <w:b/>
          <w:sz w:val="28"/>
          <w:szCs w:val="28"/>
          <w:lang w:val="ro-RO"/>
        </w:rPr>
        <w:t>Text suport</w:t>
      </w:r>
      <w:r>
        <w:rPr>
          <w:rFonts w:ascii="Script MT Bold" w:hAnsi="Script MT Bold"/>
          <w:b/>
          <w:i/>
          <w:sz w:val="28"/>
          <w:szCs w:val="28"/>
          <w:lang w:val="ro-RO"/>
        </w:rPr>
        <w:t>:</w:t>
      </w:r>
      <w:r>
        <w:rPr>
          <w:i/>
          <w:sz w:val="28"/>
          <w:szCs w:val="28"/>
          <w:lang w:val="ro-RO"/>
        </w:rPr>
        <w:t xml:space="preserve">: Două loturi </w:t>
      </w:r>
      <w:r>
        <w:rPr>
          <w:sz w:val="28"/>
          <w:szCs w:val="28"/>
          <w:lang w:val="ro-RO"/>
        </w:rPr>
        <w:t>de Ion Luca Caragiale</w:t>
      </w:r>
    </w:p>
    <w:p>
      <w:pPr>
        <w:pStyle w:val="Normal"/>
        <w:tabs>
          <w:tab w:val="left" w:pos="3240" w:leader="none"/>
        </w:tabs>
        <w:spacing w:before="120" w:after="120"/>
        <w:rPr>
          <w:sz w:val="28"/>
          <w:szCs w:val="28"/>
          <w:lang w:val="ro-RO"/>
        </w:rPr>
      </w:pPr>
      <w:r>
        <w:rPr>
          <w:b/>
          <w:sz w:val="28"/>
          <w:szCs w:val="28"/>
          <w:lang w:val="ro-RO"/>
        </w:rPr>
        <w:t xml:space="preserve">Tipul lecţiei: </w:t>
      </w:r>
      <w:r>
        <w:rPr>
          <w:sz w:val="28"/>
          <w:szCs w:val="28"/>
          <w:lang w:val="ro-RO"/>
        </w:rPr>
        <w:t>de</w:t>
      </w:r>
      <w:r>
        <w:rPr>
          <w:b/>
          <w:sz w:val="28"/>
          <w:szCs w:val="28"/>
          <w:lang w:val="ro-RO"/>
        </w:rPr>
        <w:t xml:space="preserve"> </w:t>
      </w:r>
      <w:r>
        <w:rPr>
          <w:sz w:val="28"/>
          <w:szCs w:val="28"/>
          <w:lang w:val="ro-RO"/>
        </w:rPr>
        <w:t>formare şi consolidare a priceperilor şi deprinderilor</w:t>
      </w:r>
    </w:p>
    <w:p>
      <w:pPr>
        <w:pStyle w:val="Normal"/>
        <w:jc w:val="both"/>
        <w:rPr>
          <w:sz w:val="28"/>
          <w:szCs w:val="28"/>
          <w:lang w:val="ro-RO"/>
        </w:rPr>
      </w:pPr>
      <w:r>
        <w:rPr>
          <w:b/>
          <w:sz w:val="28"/>
          <w:szCs w:val="28"/>
          <w:lang w:val="ro-RO"/>
        </w:rPr>
        <w:t xml:space="preserve">Scopul: </w:t>
      </w:r>
      <w:r>
        <w:rPr>
          <w:sz w:val="28"/>
          <w:szCs w:val="28"/>
          <w:lang w:val="ro-RO"/>
        </w:rPr>
        <w:t>dezvoltarea capacităţii de exprimare şi de argumentare a unei opinii personale</w:t>
      </w:r>
    </w:p>
    <w:p>
      <w:pPr>
        <w:pStyle w:val="Normal"/>
        <w:jc w:val="both"/>
        <w:rPr>
          <w:sz w:val="28"/>
          <w:szCs w:val="28"/>
          <w:lang w:val="ro-RO"/>
        </w:rPr>
      </w:pPr>
      <w:r>
        <w:rPr>
          <w:sz w:val="28"/>
          <w:szCs w:val="28"/>
          <w:lang w:val="ro-RO"/>
        </w:rPr>
      </w:r>
    </w:p>
    <w:p>
      <w:pPr>
        <w:pStyle w:val="Normal"/>
        <w:rPr>
          <w:b/>
          <w:sz w:val="28"/>
          <w:szCs w:val="28"/>
          <w:lang w:val="ro-RO"/>
        </w:rPr>
      </w:pPr>
      <w:r>
        <w:rPr>
          <w:b/>
          <w:sz w:val="28"/>
          <w:szCs w:val="28"/>
          <w:lang w:val="ro-RO"/>
        </w:rPr>
        <w:t>Competenţe generale:</w:t>
      </w:r>
    </w:p>
    <w:p>
      <w:pPr>
        <w:pStyle w:val="Normal"/>
        <w:rPr>
          <w:sz w:val="28"/>
          <w:szCs w:val="28"/>
          <w:lang w:val="ro-RO"/>
        </w:rPr>
      </w:pPr>
      <w:r>
        <w:rPr>
          <w:sz w:val="28"/>
          <w:szCs w:val="28"/>
          <w:lang w:val="ro-RO"/>
        </w:rPr>
        <w:t>1. Receptarea mesajului oral</w:t>
      </w:r>
      <w:r>
        <w:rPr>
          <w:lang w:val="ro-RO"/>
        </w:rPr>
        <w:t xml:space="preserve"> </w:t>
      </w:r>
      <w:r>
        <w:rPr>
          <w:sz w:val="28"/>
          <w:szCs w:val="28"/>
          <w:lang w:val="ro-RO"/>
        </w:rPr>
        <w:t>în diferite situaţii de comunicare</w:t>
      </w:r>
    </w:p>
    <w:p>
      <w:pPr>
        <w:pStyle w:val="Normal"/>
        <w:rPr>
          <w:sz w:val="28"/>
          <w:szCs w:val="28"/>
          <w:lang w:val="ro-RO"/>
        </w:rPr>
      </w:pPr>
      <w:r>
        <w:rPr>
          <w:sz w:val="28"/>
          <w:szCs w:val="28"/>
          <w:lang w:val="ro-RO"/>
        </w:rPr>
        <w:t>2. Utilizarea corectă şi adecvată a limbii române în producerea de mesaje orale în situaţii de comunicare monologată şi dialogată</w:t>
      </w:r>
    </w:p>
    <w:p>
      <w:pPr>
        <w:pStyle w:val="Normal"/>
        <w:jc w:val="both"/>
        <w:rPr>
          <w:sz w:val="28"/>
          <w:szCs w:val="28"/>
          <w:lang w:val="ro-RO"/>
        </w:rPr>
      </w:pPr>
      <w:r>
        <w:rPr>
          <w:sz w:val="28"/>
          <w:szCs w:val="28"/>
          <w:lang w:val="ro-RO"/>
        </w:rPr>
        <w:t>4. Utilizarea corectă şi adecvată a limbii române în producerea</w:t>
      </w:r>
      <w:r>
        <w:rPr>
          <w:b/>
          <w:sz w:val="28"/>
          <w:szCs w:val="28"/>
          <w:lang w:val="ro-RO"/>
        </w:rPr>
        <w:t xml:space="preserve"> </w:t>
      </w:r>
      <w:r>
        <w:rPr>
          <w:sz w:val="28"/>
          <w:szCs w:val="28"/>
          <w:lang w:val="ro-RO"/>
        </w:rPr>
        <w:t>de mesaje scrise, în diferite contexte de realizare, cu scopuri diverse</w:t>
      </w:r>
    </w:p>
    <w:p>
      <w:pPr>
        <w:pStyle w:val="Normal"/>
        <w:spacing w:before="120" w:after="0"/>
        <w:rPr>
          <w:b/>
          <w:sz w:val="28"/>
          <w:szCs w:val="28"/>
          <w:lang w:val="ro-RO"/>
        </w:rPr>
      </w:pPr>
      <w:r>
        <w:rPr>
          <w:b/>
          <w:sz w:val="28"/>
          <w:szCs w:val="28"/>
          <w:lang w:val="ro-RO"/>
        </w:rPr>
        <w:t>Competenţe specifice:</w:t>
      </w:r>
    </w:p>
    <w:p>
      <w:pPr>
        <w:pStyle w:val="Normal"/>
        <w:jc w:val="both"/>
        <w:rPr>
          <w:sz w:val="28"/>
          <w:szCs w:val="28"/>
          <w:lang w:val="ro-RO"/>
        </w:rPr>
      </w:pPr>
      <w:r>
        <w:rPr>
          <w:sz w:val="28"/>
          <w:szCs w:val="28"/>
          <w:lang w:val="ro-RO"/>
        </w:rPr>
        <w:t>1.5. - aplicarea principiilor ascultării active în manifestarea unui comportament comunicativ adecvat</w:t>
      </w:r>
    </w:p>
    <w:p>
      <w:pPr>
        <w:pStyle w:val="Normal"/>
        <w:jc w:val="both"/>
        <w:rPr>
          <w:sz w:val="28"/>
          <w:szCs w:val="28"/>
          <w:lang w:val="ro-RO"/>
        </w:rPr>
      </w:pPr>
      <w:r>
        <w:rPr>
          <w:sz w:val="28"/>
          <w:szCs w:val="28"/>
          <w:lang w:val="ro-RO"/>
        </w:rPr>
        <w:t>2.1. - asigurarea coerenţei ideilor expri</w:t>
        <w:softHyphen/>
        <w:t>mate într-un mesaj oral</w:t>
      </w:r>
    </w:p>
    <w:p>
      <w:pPr>
        <w:pStyle w:val="Normal"/>
        <w:jc w:val="both"/>
        <w:rPr>
          <w:sz w:val="28"/>
          <w:szCs w:val="28"/>
          <w:lang w:val="ro-RO"/>
        </w:rPr>
      </w:pPr>
      <w:r>
        <w:rPr>
          <w:sz w:val="28"/>
          <w:szCs w:val="28"/>
          <w:lang w:val="ro-RO"/>
        </w:rPr>
        <w:t>2.4. - adaptarea vorbirii la situaţiile speciale sau ne</w:t>
        <w:softHyphen/>
        <w:t>prevăzute de dialog sau monolog</w:t>
      </w:r>
    </w:p>
    <w:p>
      <w:pPr>
        <w:pStyle w:val="Normal"/>
        <w:jc w:val="both"/>
        <w:rPr>
          <w:sz w:val="28"/>
          <w:szCs w:val="28"/>
          <w:lang w:val="ro-RO"/>
        </w:rPr>
      </w:pPr>
      <w:r>
        <w:rPr>
          <w:sz w:val="28"/>
          <w:szCs w:val="28"/>
          <w:lang w:val="ro-RO"/>
        </w:rPr>
        <w:t>2.5. - cooperarea în interacţiunile de grup</w:t>
      </w:r>
    </w:p>
    <w:p>
      <w:pPr>
        <w:pStyle w:val="Normal"/>
        <w:rPr>
          <w:sz w:val="28"/>
          <w:szCs w:val="28"/>
          <w:lang w:val="ro-RO"/>
        </w:rPr>
      </w:pPr>
      <w:r>
        <w:rPr>
          <w:sz w:val="28"/>
          <w:szCs w:val="28"/>
          <w:lang w:val="ro-RO"/>
        </w:rPr>
        <w:t>4.1. - exprimarea, în scris, a propriilor o</w:t>
        <w:softHyphen/>
        <w:t>pi</w:t>
        <w:softHyphen/>
        <w:t>nii şi ati</w:t>
        <w:softHyphen/>
        <w:t>tudini.</w:t>
      </w:r>
    </w:p>
    <w:p>
      <w:pPr>
        <w:pStyle w:val="Normal"/>
        <w:spacing w:before="120" w:after="120"/>
        <w:rPr>
          <w:b/>
          <w:sz w:val="28"/>
          <w:szCs w:val="28"/>
          <w:lang w:val="it-IT"/>
        </w:rPr>
      </w:pPr>
      <w:r>
        <w:rPr>
          <w:b/>
          <w:sz w:val="28"/>
          <w:szCs w:val="28"/>
          <w:lang w:val="it-IT"/>
        </w:rPr>
        <w:t>Obiective operaţionale:</w:t>
      </w:r>
    </w:p>
    <w:p>
      <w:pPr>
        <w:pStyle w:val="Normal"/>
        <w:spacing w:before="120" w:after="120"/>
        <w:rPr>
          <w:b/>
          <w:sz w:val="28"/>
          <w:szCs w:val="28"/>
          <w:lang w:val="it-IT"/>
        </w:rPr>
      </w:pPr>
      <w:r>
        <w:rPr>
          <w:b/>
          <w:sz w:val="28"/>
          <w:szCs w:val="28"/>
          <w:lang w:val="it-IT"/>
        </w:rPr>
        <w:t>a) Cognitive:</w:t>
      </w:r>
    </w:p>
    <w:p>
      <w:pPr>
        <w:pStyle w:val="Normal"/>
        <w:spacing w:before="120" w:after="0"/>
        <w:ind w:left="360" w:right="0" w:hanging="0"/>
        <w:rPr>
          <w:sz w:val="28"/>
          <w:szCs w:val="28"/>
          <w:lang w:val="ro-RO"/>
        </w:rPr>
      </w:pPr>
      <w:r>
        <w:rPr>
          <w:sz w:val="28"/>
          <w:szCs w:val="28"/>
          <w:lang w:val="ro-RO"/>
        </w:rPr>
        <w:t>Fiecare elev va fi capabil:</w:t>
      </w:r>
    </w:p>
    <w:p>
      <w:pPr>
        <w:pStyle w:val="Normal"/>
        <w:jc w:val="both"/>
        <w:rPr>
          <w:sz w:val="28"/>
          <w:szCs w:val="28"/>
          <w:lang w:val="ro-RO"/>
        </w:rPr>
      </w:pPr>
      <w:r>
        <w:rPr>
          <w:sz w:val="28"/>
          <w:szCs w:val="28"/>
          <w:lang w:val="ro-RO"/>
        </w:rPr>
        <w:t>O1: -</w:t>
      </w:r>
      <w:r>
        <w:rPr>
          <w:lang w:val="ro-RO"/>
        </w:rPr>
        <w:t xml:space="preserve"> </w:t>
      </w:r>
      <w:r>
        <w:rPr>
          <w:sz w:val="28"/>
          <w:szCs w:val="28"/>
          <w:lang w:val="ro-RO"/>
        </w:rPr>
        <w:t>să identifice părtile componente ale textului argumentativ, conectorii specifici argumentării / formulările specifice exprimării opiniei şi a preferinţelor într-un text dat;</w:t>
      </w:r>
    </w:p>
    <w:p>
      <w:pPr>
        <w:pStyle w:val="Normal"/>
        <w:spacing w:before="120" w:after="0"/>
        <w:jc w:val="both"/>
        <w:rPr>
          <w:sz w:val="28"/>
          <w:szCs w:val="28"/>
          <w:lang w:val="ro-RO"/>
        </w:rPr>
      </w:pPr>
      <w:r>
        <w:rPr>
          <w:sz w:val="28"/>
          <w:szCs w:val="28"/>
          <w:lang w:val="ro-RO"/>
        </w:rPr>
        <w:t>O2</w:t>
      </w:r>
      <w:r>
        <w:rPr>
          <w:b/>
          <w:sz w:val="28"/>
          <w:szCs w:val="28"/>
          <w:lang w:val="ro-RO"/>
        </w:rPr>
        <w:t>:</w:t>
      </w:r>
      <w:r>
        <w:rPr>
          <w:sz w:val="28"/>
          <w:szCs w:val="28"/>
          <w:lang w:val="ro-RO"/>
        </w:rPr>
        <w:t xml:space="preserve"> -</w:t>
      </w:r>
      <w:r>
        <w:rPr>
          <w:lang w:val="ro-RO"/>
        </w:rPr>
        <w:t xml:space="preserve"> </w:t>
      </w:r>
      <w:r>
        <w:rPr>
          <w:sz w:val="28"/>
          <w:szCs w:val="28"/>
          <w:lang w:val="ro-RO"/>
        </w:rPr>
        <w:t>să utilizeze formulări specifice exprimării opiniei şi a preferinţelor adecvate situaţiei de comunicare;</w:t>
      </w:r>
    </w:p>
    <w:p>
      <w:pPr>
        <w:pStyle w:val="Normal"/>
        <w:jc w:val="both"/>
        <w:rPr>
          <w:sz w:val="28"/>
          <w:szCs w:val="28"/>
          <w:lang w:val="ro-RO"/>
        </w:rPr>
      </w:pPr>
      <w:r>
        <w:rPr>
          <w:sz w:val="28"/>
          <w:szCs w:val="28"/>
          <w:lang w:val="ro-RO"/>
        </w:rPr>
        <w:t xml:space="preserve">O3: </w:t>
      </w:r>
      <w:r>
        <w:rPr>
          <w:lang w:val="ro-RO"/>
        </w:rPr>
        <w:t xml:space="preserve">- </w:t>
      </w:r>
      <w:r>
        <w:rPr>
          <w:sz w:val="28"/>
          <w:szCs w:val="28"/>
          <w:lang w:val="ro-RO"/>
        </w:rPr>
        <w:t>să elaboreze o comunicare orală monologată sau dialogată, utilizând adecvat regulile şi strategiile specifice;</w:t>
      </w:r>
    </w:p>
    <w:p>
      <w:pPr>
        <w:pStyle w:val="Normal"/>
        <w:spacing w:before="120" w:after="0"/>
        <w:jc w:val="both"/>
        <w:rPr>
          <w:rFonts w:eastAsia="MS Mincho"/>
          <w:sz w:val="28"/>
          <w:szCs w:val="28"/>
          <w:lang w:val="it-IT" w:eastAsia="zh-CN"/>
        </w:rPr>
      </w:pPr>
      <w:r>
        <w:rPr>
          <w:sz w:val="28"/>
          <w:szCs w:val="28"/>
          <w:lang w:val="ro-RO"/>
        </w:rPr>
        <w:t>O4: -</w:t>
      </w:r>
      <w:r>
        <w:rPr>
          <w:lang w:val="it-IT"/>
        </w:rPr>
        <w:t xml:space="preserve"> </w:t>
      </w:r>
      <w:r>
        <w:rPr>
          <w:sz w:val="28"/>
          <w:szCs w:val="28"/>
          <w:lang w:val="it-IT"/>
        </w:rPr>
        <w:t>să construiască structuri argumentative pe teme date</w:t>
      </w:r>
      <w:r>
        <w:rPr>
          <w:rFonts w:eastAsia="MS Mincho"/>
          <w:sz w:val="28"/>
          <w:szCs w:val="28"/>
          <w:lang w:val="it-IT" w:eastAsia="zh-CN"/>
        </w:rPr>
        <w:t>;</w:t>
      </w:r>
    </w:p>
    <w:p>
      <w:pPr>
        <w:pStyle w:val="Title"/>
        <w:spacing w:before="120" w:after="120"/>
        <w:jc w:val="left"/>
        <w:rPr>
          <w:szCs w:val="28"/>
          <w:lang w:val="it-IT"/>
        </w:rPr>
      </w:pPr>
      <w:r>
        <w:rPr>
          <w:szCs w:val="28"/>
          <w:lang w:val="it-IT"/>
        </w:rPr>
        <w:t>b) Psihomotorii:</w:t>
      </w:r>
    </w:p>
    <w:p>
      <w:pPr>
        <w:pStyle w:val="Normal"/>
        <w:spacing w:before="120" w:after="120"/>
        <w:ind w:left="360" w:right="0" w:hanging="0"/>
        <w:rPr>
          <w:sz w:val="28"/>
          <w:szCs w:val="28"/>
          <w:lang w:val="ro-RO"/>
        </w:rPr>
      </w:pPr>
      <w:r>
        <w:rPr>
          <w:sz w:val="28"/>
          <w:szCs w:val="28"/>
          <w:lang w:val="ro-RO"/>
        </w:rPr>
        <w:t>Fiecare elev va fi capabil:</w:t>
      </w:r>
    </w:p>
    <w:p>
      <w:pPr>
        <w:pStyle w:val="Title"/>
        <w:spacing w:before="120" w:after="120"/>
        <w:jc w:val="both"/>
        <w:rPr>
          <w:b w:val="false"/>
          <w:szCs w:val="28"/>
          <w:lang w:val="ro-RO"/>
        </w:rPr>
      </w:pPr>
      <w:r>
        <w:rPr>
          <w:b w:val="false"/>
          <w:szCs w:val="28"/>
          <w:lang w:val="ro-RO"/>
        </w:rPr>
        <w:t>O1: să automatizeze utilizarea corectă a mijloacelor auxiliare folosite, tabla, spaţiul caietului, al fişelor de lucru;</w:t>
      </w:r>
    </w:p>
    <w:p>
      <w:pPr>
        <w:pStyle w:val="Title"/>
        <w:spacing w:before="120" w:after="120"/>
        <w:jc w:val="left"/>
        <w:rPr>
          <w:szCs w:val="28"/>
          <w:lang w:val="ro-RO"/>
        </w:rPr>
      </w:pPr>
      <w:r>
        <w:rPr>
          <w:szCs w:val="28"/>
          <w:lang w:val="ro-RO"/>
        </w:rPr>
        <w:t>c) Afective:</w:t>
      </w:r>
    </w:p>
    <w:p>
      <w:pPr>
        <w:pStyle w:val="Normal"/>
        <w:spacing w:before="120" w:after="120"/>
        <w:ind w:left="360" w:right="0" w:hanging="0"/>
        <w:rPr>
          <w:sz w:val="28"/>
          <w:szCs w:val="28"/>
          <w:lang w:val="ro-RO"/>
        </w:rPr>
      </w:pPr>
      <w:r>
        <w:rPr>
          <w:sz w:val="28"/>
          <w:szCs w:val="28"/>
          <w:lang w:val="ro-RO"/>
        </w:rPr>
        <w:t>Fiecare elev va fi capabil:</w:t>
      </w:r>
    </w:p>
    <w:p>
      <w:pPr>
        <w:pStyle w:val="Normal"/>
        <w:spacing w:before="120" w:after="120"/>
        <w:ind w:left="1440" w:right="0" w:hanging="1440"/>
        <w:rPr>
          <w:sz w:val="28"/>
          <w:szCs w:val="28"/>
          <w:lang w:val="ro-RO"/>
        </w:rPr>
      </w:pPr>
      <w:r>
        <w:rPr>
          <w:sz w:val="28"/>
          <w:szCs w:val="28"/>
          <w:lang w:val="ro-RO"/>
        </w:rPr>
        <w:t>O1:</w:t>
      </w:r>
      <w:r>
        <w:rPr>
          <w:b/>
          <w:sz w:val="28"/>
          <w:szCs w:val="28"/>
          <w:lang w:val="ro-RO"/>
        </w:rPr>
        <w:t xml:space="preserve"> </w:t>
      </w:r>
      <w:r>
        <w:rPr>
          <w:sz w:val="28"/>
          <w:szCs w:val="28"/>
          <w:lang w:val="ro-RO"/>
        </w:rPr>
        <w:t>- să-şi dezvolte receptivitea afectiv-intelectivă faţă de textul literar;</w:t>
      </w:r>
    </w:p>
    <w:p>
      <w:pPr>
        <w:pStyle w:val="Title"/>
        <w:spacing w:before="120" w:after="120"/>
        <w:jc w:val="left"/>
        <w:rPr>
          <w:b w:val="false"/>
          <w:szCs w:val="28"/>
          <w:lang w:val="ro-RO"/>
        </w:rPr>
      </w:pPr>
      <w:r>
        <w:rPr>
          <w:b w:val="false"/>
          <w:szCs w:val="28"/>
          <w:lang w:val="ro-RO"/>
        </w:rPr>
        <w:t>O2: - să manifeste spirit de colegialitate şi cooperare în cadrul echipei;</w:t>
      </w:r>
    </w:p>
    <w:p>
      <w:pPr>
        <w:pStyle w:val="Normal"/>
        <w:jc w:val="both"/>
        <w:rPr>
          <w:sz w:val="28"/>
          <w:szCs w:val="28"/>
          <w:lang w:val="ro-RO"/>
        </w:rPr>
      </w:pPr>
      <w:r>
        <w:rPr>
          <w:b/>
          <w:szCs w:val="28"/>
          <w:lang w:val="ro-RO"/>
        </w:rPr>
        <w:t xml:space="preserve">O2: - </w:t>
      </w:r>
      <w:r>
        <w:rPr>
          <w:sz w:val="28"/>
          <w:szCs w:val="28"/>
          <w:lang w:val="ro-RO"/>
        </w:rPr>
        <w:t>să participe la oră cu interes, răspunzând la întrebări sau formulând ei înşişi întrebări cu privire la temă</w:t>
      </w:r>
    </w:p>
    <w:p>
      <w:pPr>
        <w:pStyle w:val="Normal"/>
        <w:spacing w:before="120" w:after="120"/>
        <w:rPr>
          <w:b/>
          <w:sz w:val="28"/>
          <w:szCs w:val="28"/>
          <w:lang w:val="ro-RO"/>
        </w:rPr>
      </w:pPr>
      <w:r>
        <w:rPr>
          <w:b/>
          <w:sz w:val="28"/>
          <w:szCs w:val="28"/>
          <w:lang w:val="ro-RO"/>
        </w:rPr>
        <w:t>Strategii didactice:</w:t>
      </w:r>
    </w:p>
    <w:p>
      <w:pPr>
        <w:pStyle w:val="Normal"/>
        <w:spacing w:before="120" w:after="120"/>
        <w:ind w:left="-57" w:right="0" w:firstLine="171"/>
        <w:jc w:val="both"/>
        <w:rPr>
          <w:rFonts w:eastAsia="MS Mincho"/>
          <w:sz w:val="28"/>
          <w:szCs w:val="28"/>
          <w:lang w:val="pt-BR" w:eastAsia="zh-CN"/>
        </w:rPr>
      </w:pPr>
      <w:r>
        <w:rPr>
          <w:b/>
          <w:sz w:val="28"/>
          <w:szCs w:val="28"/>
          <w:lang w:val="ro-RO"/>
        </w:rPr>
        <w:t>a) Metode şi procedee:</w:t>
      </w:r>
      <w:r>
        <w:rPr>
          <w:i/>
          <w:sz w:val="28"/>
          <w:szCs w:val="28"/>
          <w:lang w:val="ro-RO"/>
        </w:rPr>
        <w:t xml:space="preserve"> </w:t>
      </w:r>
      <w:r>
        <w:rPr>
          <w:rFonts w:eastAsia="MS Mincho"/>
          <w:sz w:val="28"/>
          <w:szCs w:val="28"/>
          <w:lang w:val="pt-BR" w:eastAsia="zh-CN"/>
        </w:rPr>
        <w:t>conversatia euristică, problematizarea, explicaţia, dezbaterea, jocul didactic, jocul de rol, metoda pălăriilor gânditoare</w:t>
      </w:r>
    </w:p>
    <w:p>
      <w:pPr>
        <w:pStyle w:val="Normal"/>
        <w:tabs>
          <w:tab w:val="left" w:pos="1440" w:leader="none"/>
          <w:tab w:val="left" w:pos="4680" w:leader="none"/>
        </w:tabs>
        <w:spacing w:before="120" w:after="120"/>
        <w:ind w:left="-57" w:right="0" w:firstLine="171"/>
        <w:jc w:val="both"/>
        <w:rPr>
          <w:sz w:val="28"/>
          <w:szCs w:val="28"/>
          <w:lang w:val="ro-RO"/>
        </w:rPr>
      </w:pPr>
      <w:r>
        <w:rPr>
          <w:b/>
          <w:sz w:val="28"/>
          <w:szCs w:val="28"/>
          <w:lang w:val="ro-RO"/>
        </w:rPr>
        <w:t xml:space="preserve">b) Mijloace de învăţământ: </w:t>
      </w:r>
      <w:r>
        <w:rPr>
          <w:i/>
          <w:sz w:val="28"/>
          <w:szCs w:val="28"/>
          <w:lang w:val="ro-RO"/>
        </w:rPr>
        <w:t xml:space="preserve"> </w:t>
      </w:r>
      <w:r>
        <w:rPr>
          <w:sz w:val="28"/>
          <w:szCs w:val="28"/>
          <w:lang w:val="ro-RO"/>
        </w:rPr>
        <w:t xml:space="preserve"> fişe de lucru, flip-chart, materiale didactice</w:t>
      </w:r>
    </w:p>
    <w:p>
      <w:pPr>
        <w:pStyle w:val="Normal"/>
        <w:spacing w:before="120" w:after="120"/>
        <w:ind w:left="-57" w:right="0" w:firstLine="171"/>
        <w:jc w:val="both"/>
        <w:rPr>
          <w:sz w:val="28"/>
          <w:szCs w:val="28"/>
          <w:lang w:val="ro-RO"/>
        </w:rPr>
      </w:pPr>
      <w:r>
        <w:rPr>
          <w:b/>
          <w:sz w:val="28"/>
          <w:szCs w:val="28"/>
          <w:lang w:val="ro-RO"/>
        </w:rPr>
        <w:t xml:space="preserve">c) Forme de organizare a activităţii: </w:t>
      </w:r>
      <w:r>
        <w:rPr>
          <w:sz w:val="28"/>
          <w:szCs w:val="28"/>
          <w:lang w:val="ro-RO"/>
        </w:rPr>
        <w:t>activitate individuală şi frontală</w:t>
      </w:r>
    </w:p>
    <w:p>
      <w:pPr>
        <w:pStyle w:val="Normal"/>
        <w:spacing w:before="120" w:after="120"/>
        <w:ind w:left="-57" w:right="0" w:firstLine="171"/>
        <w:jc w:val="both"/>
        <w:rPr>
          <w:bCs/>
          <w:sz w:val="28"/>
          <w:szCs w:val="28"/>
          <w:lang w:val="ro-RO"/>
        </w:rPr>
      </w:pPr>
      <w:r>
        <w:rPr>
          <w:b/>
          <w:sz w:val="28"/>
          <w:szCs w:val="28"/>
          <w:lang w:val="ro-RO"/>
        </w:rPr>
        <w:t xml:space="preserve">d) Forme de evaluare - </w:t>
      </w:r>
      <w:r>
        <w:rPr>
          <w:bCs/>
          <w:sz w:val="28"/>
          <w:szCs w:val="28"/>
          <w:lang w:val="ro-RO"/>
        </w:rPr>
        <w:t>interevaluarea</w:t>
      </w:r>
    </w:p>
    <w:p>
      <w:pPr>
        <w:pStyle w:val="Normal"/>
        <w:spacing w:before="120" w:after="120"/>
        <w:ind w:left="-57" w:right="0" w:firstLine="171"/>
        <w:jc w:val="both"/>
        <w:rPr>
          <w:sz w:val="28"/>
          <w:szCs w:val="28"/>
          <w:lang w:val="ro-RO"/>
        </w:rPr>
      </w:pPr>
      <w:r>
        <w:rPr>
          <w:b/>
          <w:sz w:val="28"/>
          <w:szCs w:val="28"/>
          <w:lang w:val="ro-RO"/>
        </w:rPr>
        <w:t>Resurse şi managementul timpului</w:t>
      </w:r>
      <w:r>
        <w:rPr>
          <w:sz w:val="28"/>
          <w:szCs w:val="28"/>
          <w:lang w:val="ro-RO"/>
        </w:rPr>
        <w:t>:</w:t>
      </w:r>
    </w:p>
    <w:p>
      <w:pPr>
        <w:pStyle w:val="Normal"/>
        <w:ind w:left="-57" w:right="0" w:firstLine="170"/>
        <w:jc w:val="both"/>
        <w:rPr>
          <w:sz w:val="28"/>
          <w:szCs w:val="28"/>
          <w:lang w:val="ro-RO"/>
        </w:rPr>
      </w:pPr>
      <w:r>
        <w:rPr>
          <w:sz w:val="28"/>
          <w:szCs w:val="28"/>
          <w:lang w:val="ro-RO"/>
        </w:rPr>
        <w:t>- spaţiu de lucru: sala de clasǎ</w:t>
      </w:r>
    </w:p>
    <w:p>
      <w:pPr>
        <w:pStyle w:val="Normal"/>
        <w:ind w:left="-57" w:right="0" w:firstLine="170"/>
        <w:jc w:val="both"/>
        <w:rPr>
          <w:sz w:val="28"/>
          <w:szCs w:val="28"/>
          <w:lang w:val="ro-RO"/>
        </w:rPr>
      </w:pPr>
      <w:r>
        <w:rPr>
          <w:sz w:val="28"/>
          <w:szCs w:val="28"/>
          <w:lang w:val="ro-RO"/>
        </w:rPr>
        <w:t>- capacităţi normale de învăţare ale elevilor</w:t>
      </w:r>
    </w:p>
    <w:p>
      <w:pPr>
        <w:pStyle w:val="Normal"/>
        <w:ind w:left="-57" w:right="0" w:firstLine="170"/>
        <w:jc w:val="both"/>
        <w:rPr>
          <w:sz w:val="28"/>
          <w:szCs w:val="28"/>
          <w:lang w:val="ro-RO"/>
        </w:rPr>
      </w:pPr>
      <w:r>
        <w:rPr>
          <w:sz w:val="28"/>
          <w:szCs w:val="28"/>
          <w:lang w:val="ro-RO"/>
        </w:rPr>
        <w:t>- cunoştinţele lor anterioare;</w:t>
      </w:r>
    </w:p>
    <w:p>
      <w:pPr>
        <w:pStyle w:val="Normal"/>
        <w:ind w:left="-57" w:right="0" w:firstLine="170"/>
        <w:jc w:val="both"/>
        <w:rPr>
          <w:sz w:val="28"/>
          <w:szCs w:val="28"/>
          <w:lang w:val="ro-RO"/>
        </w:rPr>
      </w:pPr>
      <w:r>
        <w:rPr>
          <w:sz w:val="28"/>
          <w:szCs w:val="28"/>
          <w:lang w:val="ro-RO"/>
        </w:rPr>
        <w:t>- intervalul de timp alocat: 50 de minute.</w:t>
      </w:r>
    </w:p>
    <w:p>
      <w:pPr>
        <w:pStyle w:val="Normal"/>
        <w:jc w:val="both"/>
        <w:rPr>
          <w:sz w:val="28"/>
          <w:szCs w:val="28"/>
          <w:lang w:val="ro-RO"/>
        </w:rPr>
      </w:pPr>
      <w:r>
        <w:rPr>
          <w:sz w:val="28"/>
          <w:szCs w:val="28"/>
          <w:lang w:val="ro-RO"/>
        </w:rPr>
      </w:r>
    </w:p>
    <w:p>
      <w:pPr>
        <w:pStyle w:val="Normal"/>
        <w:spacing w:lineRule="auto" w:line="360"/>
        <w:ind w:left="1500" w:right="0" w:hanging="0"/>
        <w:rPr>
          <w:b/>
          <w:color w:val="003366"/>
        </w:rPr>
      </w:pPr>
      <w:r>
        <w:rPr>
          <w:b/>
          <w:color w:val="003366"/>
        </w:rPr>
        <w:t>Bibliografie:</w:t>
        <w:drawing>
          <wp:anchor behindDoc="1" distT="0" distB="0" distL="114300" distR="114300" simplePos="0" locked="0" layoutInCell="1" allowOverlap="1" relativeHeight="0">
            <wp:simplePos x="0" y="0"/>
            <wp:positionH relativeFrom="column">
              <wp:posOffset>0</wp:posOffset>
            </wp:positionH>
            <wp:positionV relativeFrom="paragraph">
              <wp:posOffset>194310</wp:posOffset>
            </wp:positionV>
            <wp:extent cx="800100" cy="730885"/>
            <wp:effectExtent l="0" t="0" r="0" b="0"/>
            <wp:wrapNone/>
            <wp:docPr id="0" name="Picture" descr="BS009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S00975_"/>
                    <pic:cNvPicPr>
                      <a:picLocks noChangeAspect="1" noChangeArrowheads="1"/>
                    </pic:cNvPicPr>
                  </pic:nvPicPr>
                  <pic:blipFill>
                    <a:blip r:embed="rId2"/>
                    <a:stretch>
                      <a:fillRect/>
                    </a:stretch>
                  </pic:blipFill>
                  <pic:spPr bwMode="auto">
                    <a:xfrm>
                      <a:off x="0" y="0"/>
                      <a:ext cx="800100" cy="730885"/>
                    </a:xfrm>
                    <a:prstGeom prst="rect">
                      <a:avLst/>
                    </a:prstGeom>
                    <a:noFill/>
                    <a:ln w="9525">
                      <a:noFill/>
                      <a:miter lim="800000"/>
                      <a:headEnd/>
                      <a:tailEnd/>
                    </a:ln>
                  </pic:spPr>
                </pic:pic>
              </a:graphicData>
            </a:graphic>
          </wp:anchor>
        </w:drawing>
      </w:r>
    </w:p>
    <w:p>
      <w:pPr>
        <w:pStyle w:val="Normal"/>
        <w:numPr>
          <w:ilvl w:val="0"/>
          <w:numId w:val="1"/>
        </w:numPr>
        <w:tabs>
          <w:tab w:val="left" w:pos="228" w:leader="none"/>
          <w:tab w:val="left" w:pos="1083" w:leader="none"/>
        </w:tabs>
        <w:ind w:left="0" w:right="0" w:hanging="360"/>
        <w:jc w:val="both"/>
        <w:rPr>
          <w:i/>
          <w:lang w:val="it-IT"/>
        </w:rPr>
      </w:pPr>
      <w:r>
        <w:rPr>
          <w:i/>
          <w:lang w:val="it-IT"/>
        </w:rPr>
        <w:t>Programe şcolare pentru clasele V-VIII. Aria curriculara: Limbă şi comunicare;</w:t>
      </w:r>
    </w:p>
    <w:p>
      <w:pPr>
        <w:pStyle w:val="Normal"/>
        <w:tabs>
          <w:tab w:val="left" w:pos="228" w:leader="none"/>
          <w:tab w:val="left" w:pos="1083" w:leader="none"/>
        </w:tabs>
        <w:ind w:left="0" w:right="0" w:firstLine="741"/>
        <w:jc w:val="both"/>
        <w:rPr>
          <w:i/>
          <w:lang w:val="ro-RO"/>
        </w:rPr>
      </w:pPr>
      <w:r>
        <w:rPr>
          <w:lang w:val="ro-RO"/>
        </w:rPr>
        <w:t xml:space="preserve">  </w:t>
      </w:r>
      <w:r>
        <w:rPr>
          <w:lang w:val="ro-RO"/>
        </w:rPr>
        <w:t>- ,,</w:t>
      </w:r>
      <w:r>
        <w:rPr>
          <w:i/>
          <w:lang w:val="ro-RO"/>
        </w:rPr>
        <w:t>Limba şi literatura română</w:t>
      </w:r>
      <w:r>
        <w:rPr>
          <w:lang w:val="ro-RO"/>
        </w:rPr>
        <w:t xml:space="preserve">”, </w:t>
      </w:r>
      <w:r>
        <w:rPr>
          <w:i/>
          <w:lang w:val="ro-RO"/>
        </w:rPr>
        <w:t>Manual pentru clasa a VII-a, Editura Humanitas, Bucureşti, 2004;</w:t>
      </w:r>
    </w:p>
    <w:p>
      <w:pPr>
        <w:pStyle w:val="Normal"/>
        <w:tabs>
          <w:tab w:val="left" w:pos="228" w:leader="none"/>
          <w:tab w:val="left" w:pos="1083" w:leader="none"/>
        </w:tabs>
        <w:ind w:left="0" w:right="0" w:firstLine="741"/>
        <w:jc w:val="both"/>
        <w:rPr>
          <w:lang w:val="ro-RO"/>
        </w:rPr>
      </w:pPr>
      <w:r>
        <w:rPr>
          <w:lang w:val="ro-RO"/>
        </w:rPr>
        <w:t>- ,,</w:t>
      </w:r>
      <w:r>
        <w:rPr>
          <w:i/>
          <w:lang w:val="ro-RO"/>
        </w:rPr>
        <w:t>Metodica predării limbii şi literaturii române</w:t>
      </w:r>
      <w:r>
        <w:rPr>
          <w:lang w:val="ro-RO"/>
        </w:rPr>
        <w:t>”, Valeriu Marinescu, ed. Fundaţiei România de  mâine, Bucureşti, 2002</w:t>
      </w:r>
    </w:p>
    <w:p>
      <w:pPr>
        <w:pStyle w:val="Normal"/>
        <w:jc w:val="center"/>
        <w:rPr>
          <w:b/>
          <w:sz w:val="32"/>
          <w:szCs w:val="32"/>
          <w:lang w:val="ro-RO"/>
        </w:rPr>
      </w:pPr>
      <w:r>
        <w:rPr>
          <w:b/>
          <w:sz w:val="32"/>
          <w:szCs w:val="32"/>
          <w:lang w:val="ro-RO"/>
        </w:rPr>
      </w:r>
    </w:p>
    <w:p>
      <w:pPr>
        <w:pStyle w:val="Normal"/>
        <w:jc w:val="center"/>
        <w:rPr>
          <w:b/>
          <w:sz w:val="32"/>
          <w:szCs w:val="32"/>
          <w:lang w:val="ro-RO"/>
        </w:rPr>
      </w:pPr>
      <w:r>
        <w:rPr>
          <w:b/>
          <w:sz w:val="32"/>
          <w:szCs w:val="32"/>
          <w:lang w:val="ro-RO"/>
        </w:rPr>
      </w:r>
    </w:p>
    <w:p>
      <w:pPr>
        <w:pStyle w:val="Normal"/>
        <w:jc w:val="center"/>
        <w:rPr>
          <w:b/>
          <w:sz w:val="32"/>
          <w:szCs w:val="32"/>
          <w:lang w:val="ro-RO"/>
        </w:rPr>
      </w:pPr>
      <w:r>
        <w:rPr>
          <w:b/>
          <w:sz w:val="32"/>
          <w:szCs w:val="32"/>
          <w:lang w:val="ro-RO"/>
        </w:rPr>
      </w:r>
    </w:p>
    <w:p>
      <w:pPr>
        <w:pStyle w:val="Normal"/>
        <w:jc w:val="center"/>
        <w:rPr>
          <w:b/>
          <w:sz w:val="32"/>
          <w:szCs w:val="32"/>
          <w:lang w:val="ro-RO"/>
        </w:rPr>
      </w:pPr>
      <w:r>
        <w:rPr>
          <w:b/>
          <w:sz w:val="32"/>
          <w:szCs w:val="32"/>
          <w:lang w:val="ro-RO"/>
        </w:rPr>
      </w:r>
    </w:p>
    <w:p>
      <w:pPr>
        <w:pStyle w:val="Normal"/>
        <w:jc w:val="center"/>
        <w:rPr>
          <w:b/>
          <w:sz w:val="32"/>
          <w:szCs w:val="32"/>
          <w:lang w:val="ro-RO"/>
        </w:rPr>
      </w:pPr>
      <w:r>
        <w:rPr>
          <w:b/>
          <w:sz w:val="32"/>
          <w:szCs w:val="32"/>
          <w:lang w:val="ro-RO"/>
        </w:rPr>
      </w:r>
    </w:p>
    <w:p>
      <w:pPr>
        <w:pStyle w:val="Normal"/>
        <w:jc w:val="center"/>
        <w:rPr>
          <w:b/>
          <w:sz w:val="32"/>
          <w:szCs w:val="32"/>
          <w:lang w:val="ro-RO"/>
        </w:rPr>
      </w:pPr>
      <w:r>
        <w:rPr>
          <w:b/>
          <w:sz w:val="32"/>
          <w:szCs w:val="32"/>
          <w:lang w:val="ro-RO"/>
        </w:rPr>
      </w:r>
    </w:p>
    <w:p>
      <w:pPr>
        <w:pStyle w:val="Normal"/>
        <w:jc w:val="center"/>
        <w:rPr>
          <w:b/>
          <w:sz w:val="32"/>
          <w:szCs w:val="32"/>
          <w:lang w:val="ro-RO"/>
        </w:rPr>
      </w:pPr>
      <w:r>
        <w:rPr>
          <w:b/>
          <w:sz w:val="32"/>
          <w:szCs w:val="32"/>
          <w:lang w:val="ro-RO"/>
        </w:rPr>
        <w:t>SCENARIUL DIDACTIC</w:t>
      </w:r>
    </w:p>
    <w:p>
      <w:pPr>
        <w:pStyle w:val="Normal"/>
        <w:rPr>
          <w:lang w:val="ro-RO"/>
        </w:rPr>
      </w:pPr>
      <w:r>
        <w:rPr>
          <w:lang w:val="ro-RO"/>
        </w:rPr>
      </w:r>
    </w:p>
    <w:p>
      <w:pPr>
        <w:pStyle w:val="Normal"/>
        <w:rPr>
          <w:lang w:val="ro-RO"/>
        </w:rPr>
      </w:pPr>
      <w:r>
        <w:rPr>
          <w:lang w:val="ro-RO"/>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54"/>
        <w:gridCol w:w="3672"/>
        <w:gridCol w:w="3599"/>
        <w:gridCol w:w="3422"/>
      </w:tblGrid>
      <w:tr>
        <w:trPr>
          <w:cantSplit w:val="false"/>
        </w:trPr>
        <w:tc>
          <w:tcPr>
            <w:tcW w:w="3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 xml:space="preserve">Etape </w:t>
            </w:r>
          </w:p>
        </w:tc>
        <w:tc>
          <w:tcPr>
            <w:tcW w:w="36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Activitatea profesorului</w:t>
            </w:r>
          </w:p>
        </w:tc>
        <w:tc>
          <w:tcPr>
            <w:tcW w:w="3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Avtivitatea elevilor</w:t>
            </w:r>
          </w:p>
        </w:tc>
        <w:tc>
          <w:tcPr>
            <w:tcW w:w="34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Metode şi procedee</w:t>
            </w:r>
          </w:p>
        </w:tc>
      </w:tr>
      <w:tr>
        <w:trPr>
          <w:cantSplit w:val="false"/>
        </w:trPr>
        <w:tc>
          <w:tcPr>
            <w:tcW w:w="3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1. Momentul organizatoric</w:t>
            </w:r>
          </w:p>
        </w:tc>
        <w:tc>
          <w:tcPr>
            <w:tcW w:w="36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Se asigură condiţiile necesare defăşurării optime a activităţii: asigurarea liniştei, pregătirea materialului didactic, notarea absentelor.</w:t>
            </w:r>
          </w:p>
          <w:p>
            <w:pPr>
              <w:pStyle w:val="Normal"/>
              <w:rPr>
                <w:sz w:val="28"/>
                <w:szCs w:val="28"/>
                <w:lang w:val="ro-RO"/>
              </w:rPr>
            </w:pPr>
            <w:r>
              <w:rPr>
                <w:sz w:val="28"/>
                <w:szCs w:val="28"/>
                <w:lang w:val="ro-RO"/>
              </w:rPr>
            </w:r>
          </w:p>
        </w:tc>
        <w:tc>
          <w:tcPr>
            <w:tcW w:w="3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pt-BR"/>
              </w:rPr>
            </w:pPr>
            <w:r>
              <w:rPr>
                <w:sz w:val="28"/>
                <w:szCs w:val="28"/>
                <w:lang w:val="pt-BR"/>
              </w:rPr>
              <w:t>Se pregătesc pentru lecţie</w:t>
            </w:r>
          </w:p>
        </w:tc>
        <w:tc>
          <w:tcPr>
            <w:tcW w:w="34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sz w:val="28"/>
                <w:szCs w:val="28"/>
                <w:lang w:val="ro-RO"/>
              </w:rPr>
            </w:pPr>
            <w:r>
              <w:rPr>
                <w:sz w:val="28"/>
                <w:szCs w:val="28"/>
                <w:lang w:val="ro-RO"/>
              </w:rPr>
              <w:t>Observarea comportamentului verbal şi non-verbal</w:t>
            </w:r>
          </w:p>
        </w:tc>
      </w:tr>
      <w:tr>
        <w:trPr>
          <w:cantSplit w:val="false"/>
        </w:trPr>
        <w:tc>
          <w:tcPr>
            <w:tcW w:w="3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2. Captarea atenţiei</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tc>
        <w:tc>
          <w:tcPr>
            <w:tcW w:w="36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Este realizat un exerciţiu de încălzire. Elevilor li se  cere să noteze pe o fişă cum se simt şi să precizeze motivele stării lor sufleteşti. Profesorul le propune să se compare cu un obiect, o fiinţă, un fenomen al naturii şi să îşi justifice opţiunea prin două argumente. Îi roagă să noteze şi aceste argumente prin care îşi fundamentează asemănarea cu un obiect, o fiinţă etc.</w:t>
            </w:r>
          </w:p>
          <w:p>
            <w:pPr>
              <w:pStyle w:val="Normal"/>
              <w:rPr>
                <w:sz w:val="28"/>
                <w:szCs w:val="28"/>
                <w:lang w:val="ro-RO"/>
              </w:rPr>
            </w:pPr>
            <w:r>
              <w:rPr>
                <w:sz w:val="28"/>
                <w:szCs w:val="28"/>
                <w:lang w:val="ro-RO"/>
              </w:rPr>
            </w:r>
          </w:p>
        </w:tc>
        <w:tc>
          <w:tcPr>
            <w:tcW w:w="3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 xml:space="preserve">Fiecare elev se uită în cutie şi vede că lucrul special este propria imagine care se reflectă într-o oglindă. </w:t>
            </w:r>
          </w:p>
        </w:tc>
        <w:tc>
          <w:tcPr>
            <w:tcW w:w="34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jc w:val="center"/>
              <w:rPr>
                <w:sz w:val="28"/>
                <w:szCs w:val="28"/>
                <w:lang w:val="ro-RO"/>
              </w:rPr>
            </w:pPr>
            <w:r>
              <w:rPr>
                <w:sz w:val="28"/>
                <w:szCs w:val="28"/>
                <w:lang w:val="ro-RO"/>
              </w:rPr>
              <w:t>Jocul didactic</w:t>
            </w:r>
          </w:p>
          <w:p>
            <w:pPr>
              <w:pStyle w:val="Normal"/>
              <w:jc w:val="center"/>
              <w:rPr>
                <w:sz w:val="28"/>
                <w:szCs w:val="28"/>
                <w:lang w:val="ro-RO"/>
              </w:rPr>
            </w:pPr>
            <w:r>
              <w:rPr>
                <w:sz w:val="28"/>
                <w:szCs w:val="28"/>
                <w:lang w:val="ro-RO"/>
              </w:rPr>
              <w:t>Conversaţia</w:t>
            </w:r>
          </w:p>
          <w:p>
            <w:pPr>
              <w:pStyle w:val="Normal"/>
              <w:jc w:val="center"/>
              <w:rPr>
                <w:sz w:val="28"/>
                <w:szCs w:val="28"/>
                <w:lang w:val="ro-RO"/>
              </w:rPr>
            </w:pPr>
            <w:r>
              <w:rPr>
                <w:sz w:val="28"/>
                <w:szCs w:val="28"/>
                <w:lang w:val="ro-RO"/>
              </w:rPr>
              <w:t>Spargerea gheţii</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tc>
      </w:tr>
      <w:tr>
        <w:trPr>
          <w:trHeight w:val="2920" w:hRule="atLeast"/>
          <w:cantSplit w:val="false"/>
        </w:trPr>
        <w:tc>
          <w:tcPr>
            <w:tcW w:w="3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3. Anunţarea temei noi şi a obiectivelor</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tc>
        <w:tc>
          <w:tcPr>
            <w:tcW w:w="36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MS Mincho"/>
                <w:sz w:val="28"/>
                <w:szCs w:val="28"/>
                <w:lang w:val="ro-RO" w:eastAsia="zh-CN"/>
              </w:rPr>
            </w:pPr>
            <w:r>
              <w:rPr>
                <w:rFonts w:eastAsia="MS Mincho"/>
                <w:sz w:val="28"/>
                <w:szCs w:val="28"/>
                <w:lang w:val="ro-RO" w:eastAsia="zh-CN"/>
              </w:rPr>
              <w:t>Anunţă elevii că îşi vor aminti multe lucruri folositoare, jucându-se. Îşi vor exprima opiniile în legatură cu diverse situaţii prezentate.</w:t>
            </w:r>
          </w:p>
          <w:p>
            <w:pPr>
              <w:pStyle w:val="Normal"/>
              <w:rPr>
                <w:sz w:val="28"/>
                <w:szCs w:val="28"/>
                <w:lang w:val="ro-RO"/>
              </w:rPr>
            </w:pPr>
            <w:r>
              <w:rPr>
                <w:rFonts w:eastAsia="MS Mincho"/>
                <w:sz w:val="28"/>
                <w:szCs w:val="28"/>
                <w:lang w:val="ro-RO" w:eastAsia="zh-CN"/>
              </w:rPr>
              <w:t>Se prezintă obiectivele. P</w:t>
            </w:r>
            <w:r>
              <w:rPr>
                <w:sz w:val="28"/>
                <w:szCs w:val="28"/>
                <w:lang w:val="ro-RO"/>
              </w:rPr>
              <w:t xml:space="preserve">rofesorul  expune motivele care l-au determinat să aleagă această temă: aproape toate modelele de subiecte cuprind cerinte legate de textul argumentativ, structura unui text argumentativ, tipuri de texte argumentative, rezolvarea unor exercitii prin care se va testa capacitatea elevilor de a recunoaste, de a analiza si de a crea ei insisi un text argumentativ. </w:t>
            </w:r>
          </w:p>
          <w:p>
            <w:pPr>
              <w:pStyle w:val="Normal"/>
              <w:rPr>
                <w:sz w:val="28"/>
                <w:szCs w:val="28"/>
                <w:lang w:val="ro-RO"/>
              </w:rPr>
            </w:pPr>
            <w:r>
              <w:rPr>
                <w:sz w:val="28"/>
                <w:szCs w:val="28"/>
                <w:lang w:val="ro-RO"/>
              </w:rPr>
            </w:r>
          </w:p>
        </w:tc>
        <w:tc>
          <w:tcPr>
            <w:tcW w:w="3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Notează titlul lecţiei în caiete.</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tc>
        <w:tc>
          <w:tcPr>
            <w:tcW w:w="34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r>
          </w:p>
          <w:p>
            <w:pPr>
              <w:pStyle w:val="Normal"/>
              <w:jc w:val="center"/>
              <w:rPr>
                <w:sz w:val="28"/>
                <w:szCs w:val="28"/>
                <w:lang w:val="ro-RO"/>
              </w:rPr>
            </w:pPr>
            <w:r>
              <w:rPr>
                <w:sz w:val="28"/>
                <w:szCs w:val="28"/>
                <w:lang w:val="ro-RO"/>
              </w:rPr>
              <w:t>Conversaţia</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Expunerea</w:t>
            </w:r>
          </w:p>
        </w:tc>
      </w:tr>
      <w:tr>
        <w:trPr>
          <w:cantSplit w:val="false"/>
        </w:trPr>
        <w:tc>
          <w:tcPr>
            <w:tcW w:w="3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 xml:space="preserve"> </w:t>
            </w:r>
            <w:r>
              <w:rPr>
                <w:sz w:val="28"/>
                <w:szCs w:val="28"/>
                <w:lang w:val="ro-RO"/>
              </w:rPr>
              <w:t>Dirijarea învăţării</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tc>
        <w:tc>
          <w:tcPr>
            <w:tcW w:w="36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Se realizează un dialog frontal, în care elevii vor preciza ce înteleg prin</w:t>
            </w:r>
          </w:p>
          <w:p>
            <w:pPr>
              <w:pStyle w:val="Normal"/>
              <w:rPr>
                <w:sz w:val="28"/>
                <w:szCs w:val="28"/>
                <w:lang w:val="ro-RO"/>
              </w:rPr>
            </w:pPr>
            <w:r>
              <w:rPr>
                <w:sz w:val="28"/>
                <w:szCs w:val="28"/>
                <w:lang w:val="ro-RO"/>
              </w:rPr>
              <w:t>exprimarea opiniei / argumentare, care sunt părtile unei argumentări, ce expresii  folosesc atunci când îşi prezintă punctul de vedere.</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t>Li se împarte o fişă care sintetizează /completează informaţiile expuse de ei.</w:t>
            </w:r>
          </w:p>
          <w:p>
            <w:pPr>
              <w:pStyle w:val="Normal"/>
              <w:rPr>
                <w:sz w:val="28"/>
                <w:szCs w:val="28"/>
                <w:lang w:val="ro-RO"/>
              </w:rPr>
            </w:pPr>
            <w:r>
              <w:rPr>
                <w:sz w:val="28"/>
                <w:szCs w:val="28"/>
                <w:lang w:val="ro-RO"/>
              </w:rPr>
              <w:t>(Anexa 0)</w:t>
            </w:r>
          </w:p>
          <w:p>
            <w:pPr>
              <w:pStyle w:val="Normal"/>
              <w:rPr>
                <w:rFonts w:eastAsia="MS Mincho"/>
                <w:sz w:val="28"/>
                <w:szCs w:val="28"/>
                <w:lang w:val="ro-RO" w:eastAsia="zh-CN"/>
              </w:rPr>
            </w:pPr>
            <w:r>
              <w:rPr>
                <w:sz w:val="28"/>
                <w:szCs w:val="28"/>
                <w:lang w:val="pt-BR"/>
              </w:rPr>
              <w:t>Elevii primesc c</w:t>
            </w:r>
            <w:r>
              <w:rPr>
                <w:sz w:val="28"/>
                <w:szCs w:val="28"/>
                <w:lang w:val="ro-RO"/>
              </w:rPr>
              <w:t>âte o fişă de lucru, având ca cerinţe următoarele</w:t>
            </w:r>
            <w:r>
              <w:rPr>
                <w:rFonts w:eastAsia="MS Mincho"/>
                <w:sz w:val="28"/>
                <w:szCs w:val="28"/>
                <w:lang w:val="ro-RO" w:eastAsia="zh-CN"/>
              </w:rPr>
              <w:t>:</w:t>
            </w:r>
          </w:p>
          <w:p>
            <w:pPr>
              <w:pStyle w:val="Normal"/>
              <w:rPr>
                <w:sz w:val="28"/>
                <w:szCs w:val="28"/>
                <w:lang w:val="ro-RO"/>
              </w:rPr>
            </w:pPr>
            <w:r>
              <w:rPr>
                <w:sz w:val="28"/>
                <w:szCs w:val="28"/>
                <w:lang w:val="ro-RO"/>
              </w:rPr>
              <w:t>1. Identifică părţile componente ale textului argumentativ.</w:t>
            </w:r>
          </w:p>
          <w:p>
            <w:pPr>
              <w:pStyle w:val="Normal"/>
              <w:rPr>
                <w:sz w:val="28"/>
                <w:szCs w:val="28"/>
                <w:lang w:val="ro-RO"/>
              </w:rPr>
            </w:pPr>
            <w:r>
              <w:rPr>
                <w:sz w:val="28"/>
                <w:szCs w:val="28"/>
                <w:lang w:val="ro-RO"/>
              </w:rPr>
              <w:t>2. Găseşte conectorii specifici etapelor argumentării.</w:t>
            </w:r>
          </w:p>
          <w:p>
            <w:pPr>
              <w:pStyle w:val="Normal"/>
              <w:rPr>
                <w:sz w:val="28"/>
                <w:szCs w:val="28"/>
                <w:lang w:val="ro-RO"/>
              </w:rPr>
            </w:pPr>
            <w:r>
              <w:rPr>
                <w:sz w:val="28"/>
                <w:szCs w:val="28"/>
                <w:lang w:val="ro-RO"/>
              </w:rPr>
              <w:t>(Anexa 1)</w:t>
            </w:r>
          </w:p>
          <w:p>
            <w:pPr>
              <w:pStyle w:val="Normal"/>
              <w:rPr>
                <w:sz w:val="28"/>
                <w:szCs w:val="28"/>
                <w:lang w:val="ro-RO"/>
              </w:rPr>
            </w:pPr>
            <w:r>
              <w:rPr>
                <w:sz w:val="28"/>
                <w:szCs w:val="28"/>
                <w:lang w:val="ro-RO"/>
              </w:rPr>
              <w:t>Elevilor li se propun câteva exerciţii de exprimare a opiniei. (Anexa 2). Fiecare trebuie să îşi argumenteze opinia. Sunt analizate răspunsurile.</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t>Doi elevi primesc numele unor specii literare. Colegii lor trebuie să le identifice.</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t>Elevilor li se propune să îşi dezvolte abilităţile de exprimare a unei opinii şi de argumentare, pe baza textului ,,Două loturi,, de Ion Luca Caragiale. (Anexa 3)</w:t>
            </w:r>
          </w:p>
          <w:p>
            <w:pPr>
              <w:pStyle w:val="Normal"/>
              <w:rPr>
                <w:sz w:val="28"/>
                <w:szCs w:val="28"/>
                <w:lang w:val="ro-RO"/>
              </w:rPr>
            </w:pPr>
            <w:r>
              <w:rPr>
                <w:sz w:val="28"/>
                <w:szCs w:val="28"/>
                <w:lang w:val="ro-RO"/>
              </w:rPr>
            </w:r>
          </w:p>
        </w:tc>
        <w:tc>
          <w:tcPr>
            <w:tcW w:w="3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MS Mincho"/>
                <w:sz w:val="28"/>
                <w:szCs w:val="28"/>
                <w:lang w:val="ro-RO" w:eastAsia="zh-CN"/>
              </w:rPr>
            </w:pPr>
            <w:r>
              <w:rPr>
                <w:rFonts w:eastAsia="MS Mincho"/>
                <w:sz w:val="28"/>
                <w:szCs w:val="28"/>
                <w:lang w:val="ro-RO" w:eastAsia="zh-CN"/>
              </w:rPr>
              <w:t>Elevii răspund la întrebările care le-au fost adresate:</w:t>
            </w:r>
          </w:p>
          <w:p>
            <w:pPr>
              <w:pStyle w:val="Normal"/>
              <w:rPr>
                <w:sz w:val="28"/>
                <w:szCs w:val="28"/>
                <w:lang w:val="ro-RO"/>
              </w:rPr>
            </w:pPr>
            <w:r>
              <w:rPr>
                <w:rFonts w:eastAsia="MS Mincho"/>
                <w:sz w:val="28"/>
                <w:szCs w:val="28"/>
                <w:lang w:val="ro-RO" w:eastAsia="zh-CN"/>
              </w:rPr>
              <w:t>- E</w:t>
            </w:r>
            <w:r>
              <w:rPr>
                <w:sz w:val="28"/>
                <w:szCs w:val="28"/>
                <w:lang w:val="ro-RO"/>
              </w:rPr>
              <w:t xml:space="preserve">xprimarea argumentată a unui punct de vedere este modalitatea de a prezenta şi de a susţine o opinie prin argumente convingătoare. </w:t>
            </w:r>
          </w:p>
          <w:p>
            <w:pPr>
              <w:pStyle w:val="Normal"/>
              <w:rPr>
                <w:sz w:val="28"/>
                <w:szCs w:val="28"/>
                <w:lang w:val="ro-RO"/>
              </w:rPr>
            </w:pPr>
            <w:r>
              <w:rPr>
                <w:sz w:val="28"/>
                <w:szCs w:val="28"/>
                <w:lang w:val="ro-RO"/>
              </w:rPr>
              <w:t>- Exprimarea opiniei presupune:</w:t>
            </w:r>
          </w:p>
          <w:p>
            <w:pPr>
              <w:pStyle w:val="Normal"/>
              <w:rPr>
                <w:sz w:val="28"/>
                <w:szCs w:val="28"/>
                <w:lang w:val="ro-RO"/>
              </w:rPr>
            </w:pPr>
            <w:r>
              <w:rPr>
                <w:sz w:val="28"/>
                <w:szCs w:val="28"/>
                <w:lang w:val="ro-RO"/>
              </w:rPr>
              <w:t xml:space="preserve">        </w:t>
            </w:r>
            <w:r>
              <w:rPr>
                <w:sz w:val="28"/>
                <w:szCs w:val="28"/>
                <w:lang w:val="ro-RO"/>
              </w:rPr>
              <w:t>- formularea opiniei;</w:t>
            </w:r>
          </w:p>
          <w:p>
            <w:pPr>
              <w:pStyle w:val="Normal"/>
              <w:rPr>
                <w:sz w:val="28"/>
                <w:szCs w:val="28"/>
                <w:lang w:val="ro-RO"/>
              </w:rPr>
            </w:pPr>
            <w:r>
              <w:rPr>
                <w:sz w:val="28"/>
                <w:szCs w:val="28"/>
                <w:lang w:val="ro-RO"/>
              </w:rPr>
              <w:t xml:space="preserve">        </w:t>
            </w:r>
            <w:r>
              <w:rPr>
                <w:sz w:val="28"/>
                <w:szCs w:val="28"/>
                <w:lang w:val="ro-RO"/>
              </w:rPr>
              <w:t>- identificarea a cel puţin 1-2 argumente extrase din text care să exemplifice şi să susţină opinia formulată;</w:t>
            </w:r>
          </w:p>
          <w:p>
            <w:pPr>
              <w:pStyle w:val="Normal"/>
              <w:rPr>
                <w:sz w:val="28"/>
                <w:szCs w:val="28"/>
                <w:lang w:val="ro-RO"/>
              </w:rPr>
            </w:pPr>
            <w:r>
              <w:rPr>
                <w:sz w:val="28"/>
                <w:szCs w:val="28"/>
                <w:lang w:val="ro-RO"/>
              </w:rPr>
              <w:t xml:space="preserve">         </w:t>
            </w:r>
            <w:r>
              <w:rPr>
                <w:sz w:val="28"/>
                <w:szCs w:val="28"/>
                <w:lang w:val="ro-RO"/>
              </w:rPr>
              <w:t>-  folosirea citatelor care să ilustreze propriile afirmaţii;</w:t>
            </w:r>
          </w:p>
          <w:p>
            <w:pPr>
              <w:pStyle w:val="Normal"/>
              <w:rPr>
                <w:sz w:val="28"/>
                <w:szCs w:val="28"/>
                <w:lang w:val="ro-RO"/>
              </w:rPr>
            </w:pPr>
            <w:r>
              <w:rPr>
                <w:sz w:val="28"/>
                <w:szCs w:val="28"/>
                <w:lang w:val="ro-RO"/>
              </w:rPr>
              <w:t xml:space="preserve">         </w:t>
            </w:r>
            <w:r>
              <w:rPr>
                <w:sz w:val="28"/>
                <w:szCs w:val="28"/>
                <w:lang w:val="ro-RO"/>
              </w:rPr>
              <w:t>-  utilizarea unor mijloace lingvistice adecvate: verbe de opinie – a crede, a considera, a presupune etc.; adverbe/locuţiuni adverbiale de mod folosite ca indici ai subiectivităţii – probabil, desigur, fără îndoială, cu siguranţă etc.; conjuncţii/locuţiuni conjuncţionale cu rol argumentativ – deoarece, din cauză că, încât, ca să, aşadar etc.; conectori argumentativi – în primul (al doilea) rând, de fapt, prin urmare etc.;</w:t>
            </w:r>
          </w:p>
          <w:p>
            <w:pPr>
              <w:pStyle w:val="Normal"/>
              <w:rPr>
                <w:sz w:val="28"/>
                <w:szCs w:val="28"/>
                <w:lang w:val="it-IT"/>
              </w:rPr>
            </w:pPr>
            <w:r>
              <w:rPr>
                <w:sz w:val="28"/>
                <w:szCs w:val="28"/>
                <w:lang w:val="ro-RO"/>
              </w:rPr>
              <w:t xml:space="preserve">        </w:t>
            </w:r>
            <w:r>
              <w:rPr>
                <w:sz w:val="28"/>
                <w:szCs w:val="28"/>
                <w:lang w:val="it-IT"/>
              </w:rPr>
              <w:t>- respectarea logicii argumentării;</w:t>
            </w:r>
          </w:p>
          <w:p>
            <w:pPr>
              <w:pStyle w:val="Normal"/>
              <w:rPr>
                <w:sz w:val="28"/>
                <w:szCs w:val="28"/>
                <w:lang w:val="it-IT"/>
              </w:rPr>
            </w:pPr>
            <w:r>
              <w:rPr>
                <w:sz w:val="28"/>
                <w:szCs w:val="28"/>
                <w:lang w:val="it-IT"/>
              </w:rPr>
              <w:t xml:space="preserve">        </w:t>
            </w:r>
            <w:r>
              <w:rPr>
                <w:sz w:val="28"/>
                <w:szCs w:val="28"/>
                <w:lang w:val="it-IT"/>
              </w:rPr>
              <w:t>- formularea unei concluzii succinte şi clare.</w:t>
            </w:r>
          </w:p>
          <w:p>
            <w:pPr>
              <w:pStyle w:val="Normal"/>
              <w:rPr>
                <w:sz w:val="28"/>
                <w:szCs w:val="28"/>
                <w:lang w:val="ro-RO"/>
              </w:rPr>
            </w:pPr>
            <w:r>
              <w:rPr>
                <w:sz w:val="28"/>
                <w:szCs w:val="28"/>
                <w:lang w:val="it-IT"/>
              </w:rPr>
              <w:t>Studia</w:t>
            </w:r>
            <w:r>
              <w:rPr>
                <w:sz w:val="28"/>
                <w:szCs w:val="28"/>
                <w:lang w:val="ro-RO"/>
              </w:rPr>
              <w:t>ză fişa.</w:t>
            </w:r>
          </w:p>
          <w:p>
            <w:pPr>
              <w:pStyle w:val="Normal"/>
              <w:rPr>
                <w:sz w:val="28"/>
                <w:szCs w:val="28"/>
                <w:lang w:val="it-IT"/>
              </w:rPr>
            </w:pPr>
            <w:r>
              <w:rPr>
                <w:sz w:val="28"/>
                <w:szCs w:val="28"/>
                <w:lang w:val="it-IT"/>
              </w:rPr>
            </w:r>
          </w:p>
          <w:p>
            <w:pPr>
              <w:pStyle w:val="Normal"/>
              <w:rPr>
                <w:sz w:val="28"/>
                <w:szCs w:val="28"/>
                <w:lang w:val="it-IT"/>
              </w:rPr>
            </w:pPr>
            <w:r>
              <w:rPr>
                <w:sz w:val="28"/>
                <w:szCs w:val="28"/>
                <w:lang w:val="it-IT"/>
              </w:rPr>
            </w:r>
          </w:p>
          <w:p>
            <w:pPr>
              <w:pStyle w:val="Normal"/>
              <w:rPr>
                <w:sz w:val="28"/>
                <w:szCs w:val="28"/>
                <w:lang w:val="it-IT"/>
              </w:rPr>
            </w:pPr>
            <w:r>
              <w:rPr>
                <w:sz w:val="28"/>
                <w:szCs w:val="28"/>
                <w:lang w:val="it-IT"/>
              </w:rPr>
            </w:r>
          </w:p>
          <w:p>
            <w:pPr>
              <w:pStyle w:val="Normal"/>
              <w:rPr>
                <w:sz w:val="28"/>
                <w:szCs w:val="28"/>
                <w:lang w:val="it-IT"/>
              </w:rPr>
            </w:pPr>
            <w:r>
              <w:rPr>
                <w:sz w:val="28"/>
                <w:szCs w:val="28"/>
                <w:lang w:val="it-IT"/>
              </w:rPr>
              <w:t>Efectuează oral sarcinile de lucru.</w:t>
            </w:r>
          </w:p>
          <w:p>
            <w:pPr>
              <w:pStyle w:val="Normal"/>
              <w:rPr>
                <w:sz w:val="28"/>
                <w:szCs w:val="28"/>
                <w:lang w:val="it-IT"/>
              </w:rPr>
            </w:pPr>
            <w:r>
              <w:rPr>
                <w:sz w:val="28"/>
                <w:szCs w:val="28"/>
                <w:lang w:val="it-IT"/>
              </w:rPr>
            </w:r>
          </w:p>
          <w:p>
            <w:pPr>
              <w:pStyle w:val="Normal"/>
              <w:rPr>
                <w:sz w:val="28"/>
                <w:szCs w:val="28"/>
                <w:lang w:val="it-IT"/>
              </w:rPr>
            </w:pPr>
            <w:r>
              <w:rPr>
                <w:sz w:val="28"/>
                <w:szCs w:val="28"/>
                <w:lang w:val="it-IT"/>
              </w:rPr>
            </w:r>
          </w:p>
          <w:p>
            <w:pPr>
              <w:pStyle w:val="Normal"/>
              <w:rPr>
                <w:sz w:val="28"/>
                <w:szCs w:val="28"/>
                <w:lang w:val="it-IT"/>
              </w:rPr>
            </w:pPr>
            <w:r>
              <w:rPr>
                <w:sz w:val="28"/>
                <w:szCs w:val="28"/>
                <w:lang w:val="it-IT"/>
              </w:rPr>
            </w:r>
          </w:p>
          <w:p>
            <w:pPr>
              <w:pStyle w:val="Normal"/>
              <w:rPr>
                <w:sz w:val="28"/>
                <w:szCs w:val="28"/>
                <w:lang w:val="it-IT"/>
              </w:rPr>
            </w:pPr>
            <w:r>
              <w:rPr>
                <w:sz w:val="28"/>
                <w:szCs w:val="28"/>
                <w:lang w:val="it-IT"/>
              </w:rPr>
            </w:r>
          </w:p>
          <w:p>
            <w:pPr>
              <w:pStyle w:val="Normal"/>
              <w:rPr>
                <w:sz w:val="28"/>
                <w:szCs w:val="28"/>
                <w:lang w:val="it-IT"/>
              </w:rPr>
            </w:pPr>
            <w:r>
              <w:rPr>
                <w:sz w:val="28"/>
                <w:szCs w:val="28"/>
                <w:lang w:val="it-IT"/>
              </w:rPr>
            </w:r>
          </w:p>
          <w:p>
            <w:pPr>
              <w:pStyle w:val="Normal"/>
              <w:rPr>
                <w:sz w:val="28"/>
                <w:szCs w:val="28"/>
                <w:lang w:val="it-IT"/>
              </w:rPr>
            </w:pPr>
            <w:r>
              <w:rPr>
                <w:sz w:val="28"/>
                <w:szCs w:val="28"/>
                <w:lang w:val="it-IT"/>
              </w:rPr>
            </w:r>
          </w:p>
          <w:p>
            <w:pPr>
              <w:pStyle w:val="Normal"/>
              <w:rPr>
                <w:sz w:val="28"/>
                <w:szCs w:val="28"/>
                <w:lang w:val="it-IT"/>
              </w:rPr>
            </w:pPr>
            <w:r>
              <w:rPr>
                <w:sz w:val="28"/>
                <w:szCs w:val="28"/>
                <w:lang w:val="it-IT"/>
              </w:rPr>
            </w:r>
          </w:p>
          <w:p>
            <w:pPr>
              <w:pStyle w:val="Normal"/>
              <w:rPr>
                <w:sz w:val="28"/>
                <w:szCs w:val="28"/>
                <w:lang w:val="it-IT"/>
              </w:rPr>
            </w:pPr>
            <w:r>
              <w:rPr>
                <w:sz w:val="28"/>
                <w:szCs w:val="28"/>
                <w:lang w:val="it-IT"/>
              </w:rPr>
              <w:t>Elevii îşi exprimă opiniile şi le argumentează.</w:t>
            </w:r>
          </w:p>
          <w:p>
            <w:pPr>
              <w:pStyle w:val="Normal"/>
              <w:rPr>
                <w:sz w:val="28"/>
                <w:szCs w:val="28"/>
                <w:lang w:val="it-IT"/>
              </w:rPr>
            </w:pPr>
            <w:r>
              <w:rPr>
                <w:sz w:val="28"/>
                <w:szCs w:val="28"/>
                <w:lang w:val="it-IT"/>
              </w:rPr>
              <w:t>Elevii îşi susţin, prin argumente, punctele de vedere.</w:t>
            </w:r>
          </w:p>
          <w:p>
            <w:pPr>
              <w:pStyle w:val="Normal"/>
              <w:rPr>
                <w:sz w:val="28"/>
                <w:szCs w:val="28"/>
                <w:lang w:val="ro-RO"/>
              </w:rPr>
            </w:pPr>
            <w:r>
              <w:rPr>
                <w:sz w:val="28"/>
                <w:szCs w:val="28"/>
                <w:lang w:val="ro-RO"/>
              </w:rPr>
              <w:t>Elevii realizează jocurile de rol, structurându-şi textele orale produse în conformitate cu structura textului argumentativ.</w:t>
            </w:r>
          </w:p>
          <w:p>
            <w:pPr>
              <w:pStyle w:val="Normal"/>
              <w:rPr>
                <w:sz w:val="28"/>
                <w:szCs w:val="28"/>
                <w:lang w:val="ro-RO"/>
              </w:rPr>
            </w:pPr>
            <w:r>
              <w:rPr>
                <w:sz w:val="28"/>
                <w:szCs w:val="28"/>
                <w:lang w:val="ro-RO"/>
              </w:rPr>
              <w:t>După timpul de gândire, ies în faţa clasei şi se prezintă (cu trăsăturile speciei respective).</w:t>
            </w:r>
          </w:p>
          <w:p>
            <w:pPr>
              <w:pStyle w:val="Normal"/>
              <w:rPr>
                <w:sz w:val="28"/>
                <w:szCs w:val="28"/>
                <w:lang w:val="ro-RO"/>
              </w:rPr>
            </w:pPr>
            <w:r>
              <w:rPr>
                <w:sz w:val="28"/>
                <w:szCs w:val="28"/>
                <w:lang w:val="ro-RO"/>
              </w:rPr>
              <w:t>Colegii identifică speciile literare.</w:t>
            </w:r>
          </w:p>
          <w:p>
            <w:pPr>
              <w:pStyle w:val="Normal"/>
              <w:rPr>
                <w:sz w:val="28"/>
                <w:szCs w:val="28"/>
                <w:lang w:val="ro-RO"/>
              </w:rPr>
            </w:pPr>
            <w:r>
              <w:rPr>
                <w:sz w:val="28"/>
                <w:szCs w:val="28"/>
                <w:lang w:val="ro-RO"/>
              </w:rPr>
            </w:r>
          </w:p>
        </w:tc>
        <w:tc>
          <w:tcPr>
            <w:tcW w:w="34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Conversaţia</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Fişe de lucru</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Conversaţia</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Problematizarea</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Conversaţia</w:t>
            </w:r>
          </w:p>
          <w:p>
            <w:pPr>
              <w:pStyle w:val="Normal"/>
              <w:jc w:val="center"/>
              <w:rPr>
                <w:sz w:val="28"/>
                <w:szCs w:val="28"/>
                <w:lang w:val="ro-RO"/>
              </w:rPr>
            </w:pPr>
            <w:r>
              <w:rPr>
                <w:sz w:val="28"/>
                <w:szCs w:val="28"/>
                <w:lang w:val="ro-RO"/>
              </w:rPr>
              <w:t>Explicaţia</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Jocul didactic</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Observaţia</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Jocul de rol</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Conversaţia</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Metoda pălăriilor gânditoare</w:t>
            </w:r>
          </w:p>
          <w:p>
            <w:pPr>
              <w:pStyle w:val="Normal"/>
              <w:jc w:val="center"/>
              <w:rPr>
                <w:sz w:val="28"/>
                <w:szCs w:val="28"/>
                <w:lang w:val="ro-RO"/>
              </w:rPr>
            </w:pPr>
            <w:r>
              <w:rPr>
                <w:sz w:val="28"/>
                <w:szCs w:val="28"/>
                <w:lang w:val="ro-RO"/>
              </w:rPr>
            </w:r>
          </w:p>
        </w:tc>
      </w:tr>
      <w:tr>
        <w:trPr>
          <w:cantSplit w:val="false"/>
        </w:trPr>
        <w:tc>
          <w:tcPr>
            <w:tcW w:w="3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5. Asigurarea feed-back-ului</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t>Reflecţie asupra activităţii</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tc>
        <w:tc>
          <w:tcPr>
            <w:tcW w:w="36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Îi întreabă pe elevii care nu au fost activi ce au reţinut despre textul argumentativ.</w:t>
            </w:r>
          </w:p>
          <w:p>
            <w:pPr>
              <w:pStyle w:val="Normal"/>
              <w:rPr>
                <w:sz w:val="28"/>
                <w:szCs w:val="28"/>
                <w:lang w:val="ro-RO"/>
              </w:rPr>
            </w:pPr>
            <w:r>
              <w:rPr>
                <w:sz w:val="28"/>
                <w:szCs w:val="28"/>
                <w:lang w:val="ro-RO"/>
              </w:rPr>
              <w:t>Îi întreabă dacă le-a plăcut activitatea şi le cere să îşi argumenteze punctele de vedere.</w:t>
            </w:r>
          </w:p>
          <w:p>
            <w:pPr>
              <w:pStyle w:val="Normal"/>
              <w:rPr>
                <w:sz w:val="28"/>
                <w:szCs w:val="28"/>
                <w:lang w:val="ro-RO"/>
              </w:rPr>
            </w:pPr>
            <w:r>
              <w:rPr>
                <w:sz w:val="28"/>
                <w:szCs w:val="28"/>
                <w:lang w:val="ro-RO"/>
              </w:rPr>
              <w:t>Le propune să compare lecţia cu un obiect şi să îşi argumenteze alegerea. Le aminteşte de ceea ce au notat la începutul orei şi le cere să spună dacă mai au aceeaşi stare de spirit, dacă îşi menţin comparaţia dintre ei şi obiectul, animalul etc ales în urmă cu câteva zeci de minute. Îi roagă să îşi argumenteze opinia.</w:t>
            </w:r>
          </w:p>
          <w:p>
            <w:pPr>
              <w:pStyle w:val="Normal"/>
              <w:rPr>
                <w:sz w:val="28"/>
                <w:szCs w:val="28"/>
                <w:lang w:val="ro-RO"/>
              </w:rPr>
            </w:pPr>
            <w:r>
              <w:rPr>
                <w:sz w:val="28"/>
                <w:szCs w:val="28"/>
                <w:lang w:val="ro-RO"/>
              </w:rPr>
            </w:r>
          </w:p>
        </w:tc>
        <w:tc>
          <w:tcPr>
            <w:tcW w:w="3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 xml:space="preserve">Răspund solicitărilor profesorului. </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tc>
        <w:tc>
          <w:tcPr>
            <w:tcW w:w="34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sz w:val="28"/>
                <w:szCs w:val="28"/>
                <w:lang w:val="ro-RO"/>
              </w:rPr>
            </w:pPr>
            <w:r>
              <w:rPr>
                <w:sz w:val="28"/>
                <w:szCs w:val="28"/>
                <w:lang w:val="ro-RO"/>
              </w:rPr>
              <w:t>Conversaţia</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Problematizarea</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r>
          </w:p>
        </w:tc>
      </w:tr>
      <w:tr>
        <w:trPr>
          <w:cantSplit w:val="false"/>
        </w:trPr>
        <w:tc>
          <w:tcPr>
            <w:tcW w:w="34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6. Tema pentru acasă</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tab/>
            </w:r>
          </w:p>
        </w:tc>
        <w:tc>
          <w:tcPr>
            <w:tcW w:w="36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Propune elevilor un experiment cu titlul ,,CONVINGE-MĂ!”. Ei trebuie să îşi convingă profesorul:</w:t>
            </w:r>
          </w:p>
          <w:p>
            <w:pPr>
              <w:pStyle w:val="Normal"/>
              <w:rPr>
                <w:sz w:val="28"/>
                <w:szCs w:val="28"/>
                <w:lang w:val="ro-RO"/>
              </w:rPr>
            </w:pPr>
            <w:r>
              <w:rPr>
                <w:sz w:val="28"/>
                <w:szCs w:val="28"/>
                <w:lang w:val="ro-RO"/>
              </w:rPr>
              <w:t>- să citească o carte care le-a plăcut</w:t>
            </w:r>
          </w:p>
          <w:p>
            <w:pPr>
              <w:pStyle w:val="Normal"/>
              <w:rPr>
                <w:sz w:val="28"/>
                <w:szCs w:val="28"/>
                <w:lang w:val="ro-RO"/>
              </w:rPr>
            </w:pPr>
            <w:r>
              <w:rPr>
                <w:sz w:val="28"/>
                <w:szCs w:val="28"/>
                <w:lang w:val="ro-RO"/>
              </w:rPr>
              <w:t>- să vizioneze un film care i-a impresionat</w:t>
            </w:r>
          </w:p>
          <w:p>
            <w:pPr>
              <w:pStyle w:val="Normal"/>
              <w:rPr>
                <w:sz w:val="28"/>
                <w:szCs w:val="28"/>
                <w:lang w:val="ro-RO"/>
              </w:rPr>
            </w:pPr>
            <w:r>
              <w:rPr>
                <w:sz w:val="28"/>
                <w:szCs w:val="28"/>
                <w:lang w:val="ro-RO"/>
              </w:rPr>
              <w:t>- să folosească internetul pentru a se juca</w:t>
            </w:r>
          </w:p>
          <w:p>
            <w:pPr>
              <w:pStyle w:val="Normal"/>
              <w:rPr>
                <w:sz w:val="28"/>
                <w:szCs w:val="28"/>
                <w:lang w:val="it-IT"/>
              </w:rPr>
            </w:pPr>
            <w:r>
              <w:rPr>
                <w:sz w:val="28"/>
                <w:szCs w:val="28"/>
                <w:lang w:val="ro-RO"/>
              </w:rPr>
              <w:t>- să asculte un cântec p</w:t>
            </w:r>
            <w:r>
              <w:rPr>
                <w:sz w:val="28"/>
                <w:szCs w:val="28"/>
                <w:lang w:val="it-IT"/>
              </w:rPr>
              <w:t>e care îl preferă.</w:t>
            </w:r>
          </w:p>
          <w:p>
            <w:pPr>
              <w:pStyle w:val="Normal"/>
              <w:rPr>
                <w:sz w:val="28"/>
                <w:szCs w:val="28"/>
                <w:lang w:val="it-IT"/>
              </w:rPr>
            </w:pPr>
            <w:r>
              <w:rPr>
                <w:sz w:val="28"/>
                <w:szCs w:val="28"/>
                <w:lang w:val="it-IT"/>
              </w:rPr>
            </w:r>
          </w:p>
          <w:p>
            <w:pPr>
              <w:pStyle w:val="Normal"/>
              <w:rPr>
                <w:sz w:val="28"/>
                <w:szCs w:val="28"/>
                <w:lang w:val="it-IT"/>
              </w:rPr>
            </w:pPr>
            <w:r>
              <w:rPr>
                <w:sz w:val="28"/>
                <w:szCs w:val="28"/>
                <w:lang w:val="it-IT"/>
              </w:rPr>
            </w:r>
          </w:p>
        </w:tc>
        <w:tc>
          <w:tcPr>
            <w:tcW w:w="3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sz w:val="28"/>
                <w:szCs w:val="28"/>
                <w:lang w:val="ro-RO"/>
              </w:rPr>
            </w:pPr>
            <w:r>
              <w:rPr>
                <w:sz w:val="28"/>
                <w:szCs w:val="28"/>
                <w:lang w:val="ro-RO"/>
              </w:rPr>
              <w:t>Îşi notează tema pentru acasă.</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tc>
        <w:tc>
          <w:tcPr>
            <w:tcW w:w="34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sz w:val="28"/>
                <w:szCs w:val="28"/>
                <w:lang w:val="ro-RO"/>
              </w:rPr>
            </w:pPr>
            <w:r>
              <w:rPr>
                <w:sz w:val="28"/>
                <w:szCs w:val="28"/>
                <w:lang w:val="ro-RO"/>
              </w:rPr>
              <w:t>Conversaţia</w:t>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p>
            <w:pPr>
              <w:pStyle w:val="Normal"/>
              <w:rPr>
                <w:sz w:val="28"/>
                <w:szCs w:val="28"/>
                <w:lang w:val="ro-RO"/>
              </w:rPr>
            </w:pPr>
            <w:r>
              <w:rPr>
                <w:sz w:val="28"/>
                <w:szCs w:val="28"/>
                <w:lang w:val="ro-RO"/>
              </w:rPr>
            </w:r>
          </w:p>
        </w:tc>
      </w:tr>
    </w:tbl>
    <w:p>
      <w:pPr>
        <w:pStyle w:val="Normal"/>
        <w:rPr/>
      </w:pPr>
      <w:r>
        <w:rPr/>
      </w:r>
    </w:p>
    <w:sectPr>
      <w:type w:val="nextPage"/>
      <w:pgSz w:orient="landscape" w:w="16838" w:h="11906"/>
      <w:pgMar w:left="170" w:right="199" w:header="0" w:top="170" w:footer="0" w:bottom="1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Script MT Bold">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87"/>
        </w:tabs>
        <w:ind w:left="987" w:hanging="360"/>
      </w:pPr>
      <w:rPr>
        <w:rFonts w:ascii="Times New Roman" w:hAnsi="Times New Roman" w:cs="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Wingdings" w:hAnsi="Wingdings" w:cs="Wingdings" w:hint="default"/>
      </w:rPr>
    </w:lvl>
    <w:lvl w:ilvl="3">
      <w:start w:val="1"/>
      <w:numFmt w:val="bullet"/>
      <w:lvlText w:val=""/>
      <w:lvlJc w:val="left"/>
      <w:pPr>
        <w:tabs>
          <w:tab w:val="num" w:pos="3147"/>
        </w:tabs>
        <w:ind w:left="3147" w:hanging="360"/>
      </w:pPr>
      <w:rPr>
        <w:rFonts w:ascii="Symbol" w:hAnsi="Symbol" w:cs="Symbol"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Wingdings" w:hAnsi="Wingdings" w:cs="Wingdings" w:hint="default"/>
      </w:rPr>
    </w:lvl>
    <w:lvl w:ilvl="6">
      <w:start w:val="1"/>
      <w:numFmt w:val="bullet"/>
      <w:lvlText w:val=""/>
      <w:lvlJc w:val="left"/>
      <w:pPr>
        <w:tabs>
          <w:tab w:val="num" w:pos="5307"/>
        </w:tabs>
        <w:ind w:left="5307" w:hanging="360"/>
      </w:pPr>
      <w:rPr>
        <w:rFonts w:ascii="Symbol" w:hAnsi="Symbol" w:cs="Symbol"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ro-RO" w:eastAsia="ro-RO" w:bidi="ar-SA"/>
      </w:rPr>
    </w:rPrDefault>
    <w:pPrDefault>
      <w:pPr/>
    </w:pPrDefault>
  </w:docDefaults>
  <w:latentStyles w:count="267"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8c6233"/>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semiHidden/>
    <w:rPr/>
  </w:style>
  <w:style w:type="character" w:styleId="ListLabel1">
    <w:name w:val="ListLabel 1"/>
    <w:rPr>
      <w:rFonts w:eastAsia="Times New Roman" w:cs="Times New Roman"/>
    </w:rPr>
  </w:style>
  <w:style w:type="character" w:styleId="ListLabel2">
    <w:name w:val="ListLabel 2"/>
    <w:rPr>
      <w:b/>
    </w:rPr>
  </w:style>
  <w:style w:type="character" w:styleId="ListLabel3">
    <w:name w:val="ListLabel 3"/>
    <w:rPr>
      <w:rFonts w:cs="Courier New"/>
    </w:rPr>
  </w:style>
  <w:style w:type="character" w:styleId="ListLabel4">
    <w:name w:val="ListLabel 4"/>
    <w:rPr>
      <w:rFonts w:eastAsia="Times New Roman" w:cs="Times New Roman"/>
      <w:b/>
    </w:rPr>
  </w:style>
  <w:style w:type="paragraph" w:styleId="Heading">
    <w:name w:val="Heading"/>
    <w:basedOn w:val="Normal"/>
    <w:next w:val="TextBody"/>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Title">
    <w:name w:val="Title"/>
    <w:qFormat/>
    <w:rsid w:val="008c6233"/>
    <w:basedOn w:val="Normal"/>
    <w:pPr>
      <w:jc w:val="center"/>
    </w:pPr>
    <w:rPr>
      <w:b/>
      <w:bCs/>
      <w:sz w:val="28"/>
      <w:lang w:eastAsia="ro-RO"/>
    </w:rPr>
  </w:style>
  <w:style w:type="numbering" w:styleId="NoList" w:default="1">
    <w:name w:val="No List"/>
    <w:semiHidden/>
  </w:style>
  <w:style w:type="table" w:default="1" w:styleId="TableNormal">
    <w:name w:val="Normal Table"/>
    <w:semiHidden/>
    <w:tblPr>
      <w:tblInd w:type="dxa" w:w="0"/>
      <w:tblCellMar>
        <w:top w:w="0" w:type="dxa"/>
        <w:left w:w="108" w:type="dxa"/>
        <w:bottom w:w="0" w:type="dxa"/>
        <w:right w:w="108" w:type="dxa"/>
      </w:tblCellMar>
    </w:tblPr>
  </w:style>
  <w:style w:type="table" w:styleId="TableGrid">
    <w:name w:val="Table Grid"/>
    <w:basedOn w:val="TableNormal"/>
    <w:rsid w:val="008c6233"/>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2012-05-23T19:08:00Z</dcterms:created>
  <dc:creator>Codrutza</dc:creator>
  <dc:language>ro-RO</dc:language>
  <cp:lastModifiedBy>PC</cp:lastModifiedBy>
  <dcterms:modified xsi:type="dcterms:W3CDTF">2012-05-23T19:08:00Z</dcterms:modified>
  <cp:revision>2</cp:revision>
</cp:coreProperties>
</file>